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107" w:rsidRPr="009A4107" w:rsidRDefault="009A4107" w:rsidP="009A4107">
      <w:pPr>
        <w:ind w:firstLine="397"/>
        <w:jc w:val="center"/>
        <w:rPr>
          <w:b/>
        </w:rPr>
      </w:pPr>
      <w:r w:rsidRPr="009A4107">
        <w:rPr>
          <w:b/>
        </w:rPr>
        <w:t>Анализ материально-технической базы МАОУ «Гимназия 41»</w:t>
      </w:r>
    </w:p>
    <w:p w:rsidR="009A4107" w:rsidRPr="00676BF0" w:rsidRDefault="009A4107" w:rsidP="00BC76A5">
      <w:pPr>
        <w:spacing w:line="312" w:lineRule="auto"/>
        <w:ind w:firstLine="397"/>
        <w:jc w:val="both"/>
      </w:pPr>
      <w:r w:rsidRPr="00676BF0">
        <w:t>Материально-техническая база соответствует статусу Гимназии, направленности реализуемых образовательных программ.</w:t>
      </w:r>
      <w:r>
        <w:t xml:space="preserve"> </w:t>
      </w:r>
      <w:proofErr w:type="gramStart"/>
      <w:r w:rsidRPr="00676BF0">
        <w:t>В Гимназии № 41 имеется 55 учебных кабинетов, в том числе кабинет химии, физики, биологии, ИЗО, ОБЖ, мастерская обслуживающего труда, мастерская технического труда, 2 кабинета музыки, 2 кабинета географии, 3 кабинета информатики, 3 кабинета истории и обществознания, 4 кабинета математики, 5 кабинетов русского языка и литературы, 13 кабинетов иностранных языков, 16 кабинетов начальной школы, 2 спортивных зала, 2 спортивные площадки, баскетбольная</w:t>
      </w:r>
      <w:proofErr w:type="gramEnd"/>
      <w:r w:rsidRPr="00676BF0">
        <w:t xml:space="preserve"> площадка и военно-спортивная полоса.</w:t>
      </w:r>
    </w:p>
    <w:p w:rsidR="009A4107" w:rsidRPr="00676BF0" w:rsidRDefault="009A4107" w:rsidP="00BC76A5">
      <w:pPr>
        <w:spacing w:line="312" w:lineRule="auto"/>
        <w:ind w:firstLine="397"/>
        <w:jc w:val="both"/>
      </w:pPr>
      <w:r w:rsidRPr="00676BF0">
        <w:t>Все специализированные кабинеты имею</w:t>
      </w:r>
      <w:r w:rsidR="001E6487">
        <w:t>т</w:t>
      </w:r>
      <w:r w:rsidRPr="00676BF0">
        <w:t xml:space="preserve"> лаборантские с необходимым наборам оборудования для лабораторных и практических работ.</w:t>
      </w:r>
    </w:p>
    <w:p w:rsidR="009A4107" w:rsidRPr="00676BF0" w:rsidRDefault="009A4107" w:rsidP="00BC76A5">
      <w:pPr>
        <w:spacing w:line="312" w:lineRule="auto"/>
        <w:ind w:firstLine="397"/>
        <w:jc w:val="both"/>
      </w:pPr>
      <w:r w:rsidRPr="00676BF0">
        <w:t>В Гимназии имеются: актовый зал, лекционный зал, 2 библиотечно-информационных центра (в том числе читальные залы с компьютерными зонами). В здании начальных классов оборудована игровая комната.</w:t>
      </w:r>
      <w:r w:rsidR="008663E6">
        <w:t xml:space="preserve"> </w:t>
      </w:r>
      <w:r w:rsidRPr="00676BF0">
        <w:t>В зданиях учреждения работают 2 медицинских кабинета с прививочными кабинетами. Оба кабинета оснащены всем необходимым оборудованием. </w:t>
      </w:r>
    </w:p>
    <w:p w:rsidR="009A4107" w:rsidRPr="00676BF0" w:rsidRDefault="009A4107" w:rsidP="00BC76A5">
      <w:pPr>
        <w:spacing w:line="312" w:lineRule="auto"/>
        <w:ind w:firstLine="397"/>
        <w:jc w:val="both"/>
      </w:pPr>
      <w:r w:rsidRPr="00676BF0">
        <w:t>В каждом здании имеется оборудованная столовая: на 168 и 205 посадочных мест.</w:t>
      </w:r>
    </w:p>
    <w:p w:rsidR="009A4107" w:rsidRPr="00676BF0" w:rsidRDefault="009A4107" w:rsidP="00BC76A5">
      <w:pPr>
        <w:spacing w:line="312" w:lineRule="auto"/>
        <w:ind w:firstLine="397"/>
        <w:jc w:val="both"/>
      </w:pPr>
      <w:r w:rsidRPr="00676BF0">
        <w:t>Количество к</w:t>
      </w:r>
      <w:r>
        <w:t>омпьютеров в Гимназии за 2018-2020 год увеличилось до 263</w:t>
      </w:r>
      <w:r w:rsidRPr="00676BF0">
        <w:t>,</w:t>
      </w:r>
      <w:r>
        <w:t xml:space="preserve"> в учебных целях используется 247</w:t>
      </w:r>
      <w:r w:rsidRPr="00676BF0">
        <w:t xml:space="preserve"> компьютер</w:t>
      </w:r>
      <w:r>
        <w:t>ов</w:t>
      </w:r>
      <w:r w:rsidRPr="00676BF0">
        <w:t>. Все кабинеты имеют выход в Единую информационную систему.</w:t>
      </w:r>
    </w:p>
    <w:p w:rsidR="009A4107" w:rsidRDefault="009A4107" w:rsidP="00BC76A5">
      <w:pPr>
        <w:spacing w:line="312" w:lineRule="auto"/>
        <w:ind w:firstLine="397"/>
        <w:jc w:val="both"/>
      </w:pPr>
      <w:r w:rsidRPr="00676BF0">
        <w:t>Число интерактивных досок</w:t>
      </w:r>
      <w:r>
        <w:t xml:space="preserve"> увеличилось до 27. В 40</w:t>
      </w:r>
      <w:r w:rsidRPr="00676BF0">
        <w:t xml:space="preserve"> кабинетах и помещениях установлены проекторы, еще один проектор является переносным, используется в учебных целях. В 20 кабинетах установлены телевизоры, которые стационарно подключены к компьютерам. Учителями Гимназии используется 3 </w:t>
      </w:r>
      <w:proofErr w:type="gramStart"/>
      <w:r w:rsidRPr="00676BF0">
        <w:t>мобильных</w:t>
      </w:r>
      <w:proofErr w:type="gramEnd"/>
      <w:r w:rsidRPr="00676BF0">
        <w:t xml:space="preserve"> компьютерных класса. В старшей школе имеется мобильный класс с элементами лингафонного кабинета для работы на уроках иностранного языка.</w:t>
      </w:r>
      <w:r w:rsidR="008663E6">
        <w:t xml:space="preserve"> </w:t>
      </w:r>
      <w:r w:rsidRPr="00676BF0">
        <w:t xml:space="preserve">В читальных залах библиотек – 8 персональных компьютеров, 2 </w:t>
      </w:r>
      <w:proofErr w:type="gramStart"/>
      <w:r w:rsidRPr="00676BF0">
        <w:t>ч/б</w:t>
      </w:r>
      <w:proofErr w:type="gramEnd"/>
      <w:r w:rsidRPr="00676BF0">
        <w:t xml:space="preserve"> лазерных принтера, 2 цветных принтера и 3 сканера. Оборудование используется учащимися Гимназии во </w:t>
      </w:r>
      <w:proofErr w:type="spellStart"/>
      <w:r w:rsidRPr="00676BF0">
        <w:t>внеучебное</w:t>
      </w:r>
      <w:proofErr w:type="spellEnd"/>
      <w:r w:rsidRPr="00676BF0">
        <w:t xml:space="preserve"> время. На всех компьютерах установлено лицензионное программное обеспечение.</w:t>
      </w:r>
    </w:p>
    <w:p w:rsidR="000438E7" w:rsidRPr="009A4107" w:rsidRDefault="008663E6" w:rsidP="00BC76A5">
      <w:pPr>
        <w:spacing w:line="312" w:lineRule="auto"/>
        <w:ind w:firstLine="397"/>
        <w:jc w:val="both"/>
      </w:pPr>
      <w:r>
        <w:t>Таким образом, имеющаяся материально-техническая база Гимназии, в целом, позволяет обеспечить реализацию инновационного проекта. Однако, необходима модернизация и обновление программного и технического оснащения оборудования, которое будет использовано в процессе разработки и внедрения балльно-рейтинговой системы оценивания.</w:t>
      </w:r>
      <w:bookmarkStart w:id="0" w:name="_GoBack"/>
      <w:bookmarkEnd w:id="0"/>
    </w:p>
    <w:sectPr w:rsidR="000438E7" w:rsidRPr="009A4107" w:rsidSect="009A41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A4107"/>
    <w:rsid w:val="000438E7"/>
    <w:rsid w:val="001E6487"/>
    <w:rsid w:val="008663E6"/>
    <w:rsid w:val="009A4107"/>
    <w:rsid w:val="00BC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107"/>
    <w:pPr>
      <w:spacing w:after="0" w:line="360" w:lineRule="auto"/>
      <w:ind w:firstLine="709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teacher</cp:lastModifiedBy>
  <cp:revision>5</cp:revision>
  <dcterms:created xsi:type="dcterms:W3CDTF">2021-06-21T10:23:00Z</dcterms:created>
  <dcterms:modified xsi:type="dcterms:W3CDTF">2021-06-22T04:18:00Z</dcterms:modified>
</cp:coreProperties>
</file>