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515" w:tblpY="475"/>
        <w:tblW w:w="15735" w:type="dxa"/>
        <w:tblLayout w:type="fixed"/>
        <w:tblLook w:val="04A0"/>
      </w:tblPr>
      <w:tblGrid>
        <w:gridCol w:w="534"/>
        <w:gridCol w:w="2443"/>
        <w:gridCol w:w="1242"/>
        <w:gridCol w:w="992"/>
        <w:gridCol w:w="993"/>
        <w:gridCol w:w="992"/>
        <w:gridCol w:w="992"/>
        <w:gridCol w:w="992"/>
        <w:gridCol w:w="993"/>
        <w:gridCol w:w="850"/>
        <w:gridCol w:w="992"/>
        <w:gridCol w:w="993"/>
        <w:gridCol w:w="850"/>
        <w:gridCol w:w="851"/>
        <w:gridCol w:w="992"/>
        <w:gridCol w:w="34"/>
      </w:tblGrid>
      <w:tr w:rsidR="00EE3A82" w:rsidRPr="005729F6" w:rsidTr="00391C4B">
        <w:trPr>
          <w:trHeight w:val="300"/>
        </w:trPr>
        <w:tc>
          <w:tcPr>
            <w:tcW w:w="534" w:type="dxa"/>
            <w:vMerge w:val="restart"/>
            <w:vAlign w:val="center"/>
            <w:hideMark/>
          </w:tcPr>
          <w:p w:rsidR="005729F6" w:rsidRPr="00EE3A82" w:rsidRDefault="005729F6" w:rsidP="0039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3" w:type="dxa"/>
            <w:vMerge w:val="restart"/>
            <w:vAlign w:val="center"/>
            <w:hideMark/>
          </w:tcPr>
          <w:p w:rsidR="005729F6" w:rsidRPr="00391C4B" w:rsidRDefault="0007648A" w:rsidP="0039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4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4219" w:type="dxa"/>
            <w:gridSpan w:val="4"/>
            <w:noWrap/>
            <w:vAlign w:val="center"/>
            <w:hideMark/>
          </w:tcPr>
          <w:p w:rsidR="005729F6" w:rsidRPr="00391C4B" w:rsidRDefault="005729F6" w:rsidP="00391C4B">
            <w:pPr>
              <w:jc w:val="center"/>
              <w:rPr>
                <w:b/>
              </w:rPr>
            </w:pPr>
            <w:r w:rsidRPr="00391C4B">
              <w:rPr>
                <w:b/>
              </w:rPr>
              <w:t>Содержание</w:t>
            </w: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5729F6" w:rsidRPr="00391C4B" w:rsidRDefault="005729F6" w:rsidP="00391C4B">
            <w:pPr>
              <w:jc w:val="center"/>
              <w:rPr>
                <w:b/>
              </w:rPr>
            </w:pPr>
            <w:r w:rsidRPr="00391C4B">
              <w:rPr>
                <w:b/>
              </w:rPr>
              <w:t>Структура</w:t>
            </w:r>
          </w:p>
        </w:tc>
        <w:tc>
          <w:tcPr>
            <w:tcW w:w="3686" w:type="dxa"/>
            <w:gridSpan w:val="4"/>
            <w:noWrap/>
            <w:vAlign w:val="center"/>
            <w:hideMark/>
          </w:tcPr>
          <w:p w:rsidR="005729F6" w:rsidRPr="00391C4B" w:rsidRDefault="005729F6" w:rsidP="00391C4B">
            <w:pPr>
              <w:jc w:val="center"/>
              <w:rPr>
                <w:b/>
              </w:rPr>
            </w:pPr>
            <w:r w:rsidRPr="00391C4B">
              <w:rPr>
                <w:b/>
              </w:rPr>
              <w:t>Способ</w:t>
            </w:r>
            <w:r w:rsidR="00BF3268" w:rsidRPr="00391C4B">
              <w:rPr>
                <w:b/>
              </w:rPr>
              <w:t xml:space="preserve"> </w:t>
            </w:r>
          </w:p>
        </w:tc>
        <w:tc>
          <w:tcPr>
            <w:tcW w:w="1026" w:type="dxa"/>
            <w:gridSpan w:val="2"/>
            <w:noWrap/>
            <w:vAlign w:val="center"/>
            <w:hideMark/>
          </w:tcPr>
          <w:p w:rsidR="005729F6" w:rsidRPr="00391C4B" w:rsidRDefault="005729F6" w:rsidP="00391C4B">
            <w:pPr>
              <w:rPr>
                <w:rFonts w:ascii="Times New Roman" w:hAnsi="Times New Roman" w:cs="Times New Roman"/>
                <w:b/>
              </w:rPr>
            </w:pPr>
            <w:r w:rsidRPr="00391C4B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91C4B" w:rsidRPr="005729F6" w:rsidTr="00391C4B">
        <w:trPr>
          <w:gridAfter w:val="1"/>
          <w:wAfter w:w="34" w:type="dxa"/>
          <w:trHeight w:val="3863"/>
        </w:trPr>
        <w:tc>
          <w:tcPr>
            <w:tcW w:w="534" w:type="dxa"/>
            <w:vMerge/>
            <w:hideMark/>
          </w:tcPr>
          <w:p w:rsidR="00391C4B" w:rsidRPr="005729F6" w:rsidRDefault="00391C4B" w:rsidP="00391C4B"/>
        </w:tc>
        <w:tc>
          <w:tcPr>
            <w:tcW w:w="2443" w:type="dxa"/>
            <w:vMerge/>
            <w:hideMark/>
          </w:tcPr>
          <w:p w:rsidR="00391C4B" w:rsidRPr="005729F6" w:rsidRDefault="00391C4B" w:rsidP="00391C4B"/>
        </w:tc>
        <w:tc>
          <w:tcPr>
            <w:tcW w:w="1242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доказательств, а не повторное </w:t>
            </w:r>
            <w:r w:rsidRPr="00EE3A82">
              <w:rPr>
                <w:rFonts w:ascii="Times New Roman" w:hAnsi="Times New Roman" w:cs="Times New Roman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предмета дискуссии  вместо доказательств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97">
              <w:rPr>
                <w:rFonts w:ascii="Times New Roman" w:hAnsi="Times New Roman" w:cs="Times New Roman"/>
                <w:sz w:val="20"/>
                <w:szCs w:val="20"/>
              </w:rPr>
              <w:t>Правильное определение понятий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терминов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Следование теме, использование аргументов на основе хорошей </w:t>
            </w:r>
            <w:r w:rsidRPr="00EE3A8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теме дискуссии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цитирования, относящегося к теме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Логичное построение высказывания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Истинные</w:t>
            </w:r>
            <w:r w:rsidRPr="00EE3A82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и выводы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фактологических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ошибок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A82">
              <w:rPr>
                <w:rFonts w:ascii="Times New Roman" w:hAnsi="Times New Roman" w:cs="Times New Roman"/>
                <w:sz w:val="20"/>
                <w:szCs w:val="20"/>
              </w:rPr>
              <w:t>облюдение регламента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оппонентам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Корректность </w:t>
            </w:r>
            <w:r w:rsidRPr="00EE3A82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соответствии с правилами дискуссии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речевых ошибок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391C4B" w:rsidRPr="00EE3A82" w:rsidRDefault="00391C4B" w:rsidP="0039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невербальных средств, четкая артикуляция</w:t>
            </w:r>
          </w:p>
        </w:tc>
        <w:tc>
          <w:tcPr>
            <w:tcW w:w="992" w:type="dxa"/>
            <w:hideMark/>
          </w:tcPr>
          <w:p w:rsidR="00391C4B" w:rsidRPr="005729F6" w:rsidRDefault="00391C4B" w:rsidP="00391C4B"/>
        </w:tc>
      </w:tr>
      <w:tr w:rsidR="00391C4B" w:rsidRPr="005729F6" w:rsidTr="00391C4B">
        <w:trPr>
          <w:gridAfter w:val="1"/>
          <w:wAfter w:w="34" w:type="dxa"/>
          <w:trHeight w:hRule="exact" w:val="454"/>
        </w:trPr>
        <w:tc>
          <w:tcPr>
            <w:tcW w:w="534" w:type="dxa"/>
            <w:noWrap/>
            <w:hideMark/>
          </w:tcPr>
          <w:p w:rsidR="00391C4B" w:rsidRPr="005729F6" w:rsidRDefault="00391C4B" w:rsidP="00391C4B">
            <w:r w:rsidRPr="005729F6">
              <w:t>1</w:t>
            </w:r>
          </w:p>
        </w:tc>
        <w:tc>
          <w:tcPr>
            <w:tcW w:w="244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124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1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</w:tr>
      <w:tr w:rsidR="00391C4B" w:rsidRPr="005729F6" w:rsidTr="00391C4B">
        <w:trPr>
          <w:gridAfter w:val="1"/>
          <w:wAfter w:w="34" w:type="dxa"/>
          <w:trHeight w:hRule="exact" w:val="454"/>
        </w:trPr>
        <w:tc>
          <w:tcPr>
            <w:tcW w:w="534" w:type="dxa"/>
            <w:noWrap/>
            <w:hideMark/>
          </w:tcPr>
          <w:p w:rsidR="00391C4B" w:rsidRPr="005729F6" w:rsidRDefault="00391C4B" w:rsidP="00391C4B">
            <w:r w:rsidRPr="005729F6">
              <w:t>2</w:t>
            </w:r>
          </w:p>
        </w:tc>
        <w:tc>
          <w:tcPr>
            <w:tcW w:w="244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124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1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</w:tr>
      <w:tr w:rsidR="00391C4B" w:rsidRPr="005729F6" w:rsidTr="00391C4B">
        <w:trPr>
          <w:gridAfter w:val="1"/>
          <w:wAfter w:w="34" w:type="dxa"/>
          <w:trHeight w:hRule="exact" w:val="454"/>
        </w:trPr>
        <w:tc>
          <w:tcPr>
            <w:tcW w:w="534" w:type="dxa"/>
            <w:noWrap/>
            <w:hideMark/>
          </w:tcPr>
          <w:p w:rsidR="00391C4B" w:rsidRPr="005729F6" w:rsidRDefault="00391C4B" w:rsidP="00391C4B">
            <w:r w:rsidRPr="005729F6">
              <w:t>3</w:t>
            </w:r>
          </w:p>
        </w:tc>
        <w:tc>
          <w:tcPr>
            <w:tcW w:w="244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124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1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</w:tr>
      <w:tr w:rsidR="00391C4B" w:rsidRPr="005729F6" w:rsidTr="00391C4B">
        <w:trPr>
          <w:gridAfter w:val="1"/>
          <w:wAfter w:w="34" w:type="dxa"/>
          <w:trHeight w:hRule="exact" w:val="454"/>
        </w:trPr>
        <w:tc>
          <w:tcPr>
            <w:tcW w:w="534" w:type="dxa"/>
            <w:noWrap/>
            <w:hideMark/>
          </w:tcPr>
          <w:p w:rsidR="00391C4B" w:rsidRPr="005729F6" w:rsidRDefault="00391C4B" w:rsidP="00391C4B">
            <w:r w:rsidRPr="005729F6">
              <w:t>4</w:t>
            </w:r>
          </w:p>
        </w:tc>
        <w:tc>
          <w:tcPr>
            <w:tcW w:w="244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124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1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</w:tr>
      <w:tr w:rsidR="00391C4B" w:rsidRPr="005729F6" w:rsidTr="00391C4B">
        <w:trPr>
          <w:gridAfter w:val="1"/>
          <w:wAfter w:w="34" w:type="dxa"/>
          <w:trHeight w:hRule="exact" w:val="454"/>
        </w:trPr>
        <w:tc>
          <w:tcPr>
            <w:tcW w:w="534" w:type="dxa"/>
            <w:noWrap/>
            <w:hideMark/>
          </w:tcPr>
          <w:p w:rsidR="00391C4B" w:rsidRPr="005729F6" w:rsidRDefault="00391C4B" w:rsidP="00391C4B">
            <w:r w:rsidRPr="005729F6">
              <w:t>5</w:t>
            </w:r>
          </w:p>
        </w:tc>
        <w:tc>
          <w:tcPr>
            <w:tcW w:w="244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124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1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</w:tr>
      <w:tr w:rsidR="00391C4B" w:rsidRPr="005729F6" w:rsidTr="00391C4B">
        <w:trPr>
          <w:gridAfter w:val="1"/>
          <w:wAfter w:w="34" w:type="dxa"/>
          <w:trHeight w:hRule="exact" w:val="454"/>
        </w:trPr>
        <w:tc>
          <w:tcPr>
            <w:tcW w:w="534" w:type="dxa"/>
            <w:noWrap/>
            <w:hideMark/>
          </w:tcPr>
          <w:p w:rsidR="00391C4B" w:rsidRPr="005729F6" w:rsidRDefault="00391C4B" w:rsidP="00391C4B">
            <w:r w:rsidRPr="005729F6">
              <w:t>6</w:t>
            </w:r>
          </w:p>
        </w:tc>
        <w:tc>
          <w:tcPr>
            <w:tcW w:w="244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124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3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0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851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  <w:tc>
          <w:tcPr>
            <w:tcW w:w="992" w:type="dxa"/>
            <w:noWrap/>
            <w:hideMark/>
          </w:tcPr>
          <w:p w:rsidR="00391C4B" w:rsidRPr="005729F6" w:rsidRDefault="00391C4B" w:rsidP="00391C4B">
            <w:r w:rsidRPr="005729F6">
              <w:t> </w:t>
            </w:r>
          </w:p>
        </w:tc>
      </w:tr>
    </w:tbl>
    <w:p w:rsidR="0002464E" w:rsidRDefault="0002464E">
      <w:pPr>
        <w:rPr>
          <w:b/>
          <w:sz w:val="24"/>
          <w:szCs w:val="24"/>
        </w:rPr>
      </w:pPr>
      <w:bookmarkStart w:id="0" w:name="_GoBack"/>
      <w:bookmarkEnd w:id="0"/>
    </w:p>
    <w:p w:rsidR="007C27B9" w:rsidRDefault="002F715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Шкалирование</w:t>
      </w:r>
      <w:proofErr w:type="spellEnd"/>
      <w:r>
        <w:rPr>
          <w:b/>
          <w:sz w:val="24"/>
          <w:szCs w:val="24"/>
        </w:rPr>
        <w:t xml:space="preserve"> оценки: 2 балла – признак присутствует в полном объёме; 1 балл  - признак присутствует частично; 0 баллов – признак отсутствует полностью</w:t>
      </w:r>
      <w:r w:rsidR="0002464E">
        <w:rPr>
          <w:b/>
          <w:sz w:val="24"/>
          <w:szCs w:val="24"/>
        </w:rPr>
        <w:t>. Особое мнение – 2 балла.</w:t>
      </w:r>
    </w:p>
    <w:p w:rsidR="00610C91" w:rsidRPr="007C27B9" w:rsidRDefault="00610C91">
      <w:pPr>
        <w:rPr>
          <w:b/>
          <w:sz w:val="24"/>
          <w:szCs w:val="24"/>
        </w:rPr>
      </w:pPr>
    </w:p>
    <w:sectPr w:rsidR="00610C91" w:rsidRPr="007C27B9" w:rsidSect="007C27B9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F69"/>
    <w:rsid w:val="0002464E"/>
    <w:rsid w:val="0007648A"/>
    <w:rsid w:val="00157994"/>
    <w:rsid w:val="002F7155"/>
    <w:rsid w:val="00391C4B"/>
    <w:rsid w:val="005729F6"/>
    <w:rsid w:val="00610C91"/>
    <w:rsid w:val="007C27B9"/>
    <w:rsid w:val="007D2F69"/>
    <w:rsid w:val="00893797"/>
    <w:rsid w:val="009F455A"/>
    <w:rsid w:val="00B9719C"/>
    <w:rsid w:val="00BA3662"/>
    <w:rsid w:val="00BF3268"/>
    <w:rsid w:val="00E515AB"/>
    <w:rsid w:val="00E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0321-AC45-4AEC-9D71-48A1136F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Птицин</dc:creator>
  <cp:lastModifiedBy>Татьяна</cp:lastModifiedBy>
  <cp:revision>2</cp:revision>
  <cp:lastPrinted>2018-09-04T09:59:00Z</cp:lastPrinted>
  <dcterms:created xsi:type="dcterms:W3CDTF">2021-08-18T12:13:00Z</dcterms:created>
  <dcterms:modified xsi:type="dcterms:W3CDTF">2021-08-18T12:13:00Z</dcterms:modified>
</cp:coreProperties>
</file>