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104" w:rsidRPr="00A41D0C" w:rsidRDefault="00F73104" w:rsidP="00CE59E1">
      <w:pPr>
        <w:spacing w:after="0" w:line="240" w:lineRule="auto"/>
        <w:jc w:val="center"/>
        <w:rPr>
          <w:rFonts w:ascii="Times New Roman" w:hAnsi="Times New Roman" w:cs="Times New Roman"/>
          <w:b/>
          <w:sz w:val="24"/>
          <w:szCs w:val="24"/>
        </w:rPr>
      </w:pPr>
      <w:r w:rsidRPr="00A41D0C">
        <w:rPr>
          <w:rFonts w:ascii="Times New Roman" w:hAnsi="Times New Roman" w:cs="Times New Roman"/>
          <w:b/>
          <w:noProof/>
          <w:sz w:val="24"/>
          <w:szCs w:val="24"/>
          <w:lang w:eastAsia="ru-RU"/>
        </w:rPr>
        <w:drawing>
          <wp:anchor distT="0" distB="0" distL="114300" distR="114300" simplePos="0" relativeHeight="251659264" behindDoc="1" locked="0" layoutInCell="1" allowOverlap="1" wp14:anchorId="2E21250B" wp14:editId="4896DF4D">
            <wp:simplePos x="0" y="0"/>
            <wp:positionH relativeFrom="column">
              <wp:posOffset>66675</wp:posOffset>
            </wp:positionH>
            <wp:positionV relativeFrom="paragraph">
              <wp:posOffset>8255</wp:posOffset>
            </wp:positionV>
            <wp:extent cx="1504800" cy="2732400"/>
            <wp:effectExtent l="0" t="0" r="0" b="0"/>
            <wp:wrapThrough wrapText="bothSides">
              <wp:wrapPolygon edited="0">
                <wp:start x="12583" y="1205"/>
                <wp:lineTo x="3556" y="2410"/>
                <wp:lineTo x="2462" y="2862"/>
                <wp:lineTo x="3009" y="3916"/>
                <wp:lineTo x="5197" y="6326"/>
                <wp:lineTo x="2735" y="9188"/>
                <wp:lineTo x="2462" y="20184"/>
                <wp:lineTo x="19147" y="20184"/>
                <wp:lineTo x="19694" y="14310"/>
                <wp:lineTo x="17506" y="13556"/>
                <wp:lineTo x="19694" y="12954"/>
                <wp:lineTo x="19694" y="9339"/>
                <wp:lineTo x="18327" y="9188"/>
                <wp:lineTo x="9574" y="8736"/>
                <wp:lineTo x="18600" y="6929"/>
                <wp:lineTo x="19421" y="3615"/>
                <wp:lineTo x="17506" y="2109"/>
                <wp:lineTo x="16138" y="1205"/>
                <wp:lineTo x="12583" y="1205"/>
              </wp:wrapPolygon>
            </wp:wrapThrough>
            <wp:docPr id="2" name="Рисунок 2" descr="C:\Users\Андрей\Downloads\17-00061_70_Years_UDHR_LOGO-R-02 (1).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ндрей\Downloads\17-00061_70_Years_UDHR_LOGO-R-02 (1).ep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4800" cy="273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1D0C">
        <w:rPr>
          <w:rFonts w:ascii="Times New Roman" w:hAnsi="Times New Roman" w:cs="Times New Roman"/>
          <w:noProof/>
          <w:sz w:val="24"/>
          <w:szCs w:val="24"/>
          <w:lang w:eastAsia="ru-RU"/>
        </w:rPr>
        <w:drawing>
          <wp:inline distT="0" distB="0" distL="0" distR="0" wp14:anchorId="5F0171AD" wp14:editId="5572D87B">
            <wp:extent cx="2924175" cy="2445982"/>
            <wp:effectExtent l="0" t="0" r="0" b="0"/>
            <wp:docPr id="1" name="Рисунок 1" descr="http://www.standup4humanrights.org/layout/images/images/download-logo-vertical@2x-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andup4humanrights.org/layout/images/images/download-logo-vertical@2x-5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3810" cy="2445677"/>
                    </a:xfrm>
                    <a:prstGeom prst="rect">
                      <a:avLst/>
                    </a:prstGeom>
                    <a:noFill/>
                    <a:ln>
                      <a:noFill/>
                    </a:ln>
                  </pic:spPr>
                </pic:pic>
              </a:graphicData>
            </a:graphic>
          </wp:inline>
        </w:drawing>
      </w:r>
    </w:p>
    <w:p w:rsidR="00F73104" w:rsidRPr="00A41D0C" w:rsidRDefault="00F73104" w:rsidP="00CE59E1">
      <w:pPr>
        <w:spacing w:after="0" w:line="240" w:lineRule="auto"/>
        <w:jc w:val="center"/>
        <w:rPr>
          <w:rFonts w:ascii="Times New Roman" w:hAnsi="Times New Roman" w:cs="Times New Roman"/>
          <w:b/>
          <w:sz w:val="24"/>
          <w:szCs w:val="24"/>
        </w:rPr>
      </w:pPr>
    </w:p>
    <w:p w:rsidR="00F73104" w:rsidRPr="00A41D0C" w:rsidRDefault="00F73104" w:rsidP="00F73104">
      <w:pPr>
        <w:spacing w:after="0" w:line="240" w:lineRule="auto"/>
        <w:jc w:val="center"/>
        <w:rPr>
          <w:rFonts w:ascii="Times New Roman" w:hAnsi="Times New Roman" w:cs="Times New Roman"/>
          <w:sz w:val="24"/>
          <w:szCs w:val="24"/>
        </w:rPr>
      </w:pPr>
    </w:p>
    <w:p w:rsidR="00F73104" w:rsidRPr="00A41D0C" w:rsidRDefault="00F73104" w:rsidP="00F73104">
      <w:pPr>
        <w:spacing w:after="0" w:line="240" w:lineRule="auto"/>
        <w:jc w:val="center"/>
        <w:rPr>
          <w:rFonts w:ascii="Times New Roman" w:hAnsi="Times New Roman" w:cs="Times New Roman"/>
          <w:sz w:val="24"/>
          <w:szCs w:val="24"/>
        </w:rPr>
      </w:pPr>
      <w:r w:rsidRPr="00A41D0C">
        <w:rPr>
          <w:rFonts w:ascii="Times New Roman" w:hAnsi="Times New Roman" w:cs="Times New Roman"/>
          <w:sz w:val="24"/>
          <w:szCs w:val="24"/>
        </w:rPr>
        <w:t>Сайт 70-летия Всеобщей декларации прав человека   http://www.standup4humanrights.org/ru/index.html</w:t>
      </w:r>
    </w:p>
    <w:p w:rsidR="00F73104" w:rsidRPr="00A41D0C" w:rsidRDefault="00F73104" w:rsidP="00CE59E1">
      <w:pPr>
        <w:spacing w:after="0" w:line="240" w:lineRule="auto"/>
        <w:jc w:val="center"/>
        <w:rPr>
          <w:rFonts w:ascii="Times New Roman" w:hAnsi="Times New Roman" w:cs="Times New Roman"/>
          <w:b/>
          <w:sz w:val="24"/>
          <w:szCs w:val="24"/>
        </w:rPr>
      </w:pPr>
    </w:p>
    <w:p w:rsidR="00F85BF3" w:rsidRPr="00A41D0C" w:rsidRDefault="00111E99" w:rsidP="00CE59E1">
      <w:pPr>
        <w:spacing w:after="0" w:line="240" w:lineRule="auto"/>
        <w:jc w:val="center"/>
        <w:rPr>
          <w:rFonts w:ascii="Times New Roman" w:hAnsi="Times New Roman" w:cs="Times New Roman"/>
          <w:b/>
          <w:sz w:val="24"/>
          <w:szCs w:val="24"/>
        </w:rPr>
      </w:pPr>
      <w:r w:rsidRPr="00A41D0C">
        <w:rPr>
          <w:rFonts w:ascii="Times New Roman" w:hAnsi="Times New Roman" w:cs="Times New Roman"/>
          <w:b/>
          <w:sz w:val="24"/>
          <w:szCs w:val="24"/>
        </w:rPr>
        <w:t xml:space="preserve">Межрегиональная </w:t>
      </w:r>
      <w:r w:rsidR="00AF23CB" w:rsidRPr="00A41D0C">
        <w:rPr>
          <w:rFonts w:ascii="Times New Roman" w:hAnsi="Times New Roman" w:cs="Times New Roman"/>
          <w:b/>
          <w:sz w:val="24"/>
          <w:szCs w:val="24"/>
        </w:rPr>
        <w:t>Игра «Модель ООН»</w:t>
      </w:r>
      <w:r w:rsidRPr="00A41D0C">
        <w:rPr>
          <w:rFonts w:ascii="Times New Roman" w:hAnsi="Times New Roman" w:cs="Times New Roman"/>
          <w:b/>
          <w:sz w:val="24"/>
          <w:szCs w:val="24"/>
        </w:rPr>
        <w:t>, посвящённая 70-летию принятия Всеобщей декларации прав человека</w:t>
      </w:r>
    </w:p>
    <w:p w:rsidR="00FB3F72" w:rsidRPr="00A41D0C" w:rsidRDefault="00FB3F72" w:rsidP="00CE59E1">
      <w:pPr>
        <w:spacing w:after="0" w:line="240" w:lineRule="auto"/>
        <w:jc w:val="center"/>
        <w:rPr>
          <w:rFonts w:ascii="Times New Roman" w:hAnsi="Times New Roman" w:cs="Times New Roman"/>
          <w:b/>
          <w:sz w:val="24"/>
          <w:szCs w:val="24"/>
        </w:rPr>
      </w:pPr>
      <w:r w:rsidRPr="00A41D0C">
        <w:rPr>
          <w:rFonts w:ascii="Times New Roman" w:hAnsi="Times New Roman" w:cs="Times New Roman"/>
          <w:b/>
          <w:sz w:val="24"/>
          <w:szCs w:val="24"/>
        </w:rPr>
        <w:t>«Борись за права человека сегодня!»</w:t>
      </w:r>
    </w:p>
    <w:p w:rsidR="00FB3F72" w:rsidRPr="00A41D0C" w:rsidRDefault="00FB3F72" w:rsidP="00FB3F72">
      <w:pPr>
        <w:spacing w:after="0" w:line="240" w:lineRule="auto"/>
        <w:jc w:val="both"/>
        <w:rPr>
          <w:rFonts w:ascii="Times New Roman" w:hAnsi="Times New Roman" w:cs="Times New Roman"/>
          <w:b/>
          <w:i/>
          <w:sz w:val="24"/>
          <w:szCs w:val="24"/>
        </w:rPr>
      </w:pPr>
    </w:p>
    <w:p w:rsidR="00221F7C" w:rsidRPr="00A41D0C" w:rsidRDefault="00FB3F72" w:rsidP="00FB3F72">
      <w:pPr>
        <w:spacing w:after="0" w:line="240" w:lineRule="auto"/>
        <w:jc w:val="both"/>
        <w:rPr>
          <w:rFonts w:ascii="Times New Roman" w:hAnsi="Times New Roman" w:cs="Times New Roman"/>
          <w:b/>
          <w:i/>
          <w:color w:val="333333"/>
          <w:sz w:val="24"/>
          <w:szCs w:val="24"/>
          <w:shd w:val="clear" w:color="auto" w:fill="FFFFFF"/>
        </w:rPr>
      </w:pPr>
      <w:r w:rsidRPr="00A41D0C">
        <w:rPr>
          <w:rFonts w:ascii="Times New Roman" w:hAnsi="Times New Roman" w:cs="Times New Roman"/>
          <w:b/>
          <w:i/>
          <w:color w:val="333333"/>
          <w:sz w:val="24"/>
          <w:szCs w:val="24"/>
          <w:shd w:val="clear" w:color="auto" w:fill="FFFFFF"/>
        </w:rPr>
        <w:t>Настало время действовать. Каждый из нас может что-то сделать, чтобы защитить права других. Наши индивидуальные действия могут в совокупности составить глобальное движение, и мы сможем изменить мир к лучшему. Если Вы хотите бороться вместе с нами, но не знаете, что можно сделать, присоединяйтесь!</w:t>
      </w:r>
    </w:p>
    <w:p w:rsidR="005A6D52" w:rsidRPr="00A41D0C" w:rsidRDefault="005A6D52" w:rsidP="00FB3F72">
      <w:pPr>
        <w:spacing w:after="0" w:line="240" w:lineRule="auto"/>
        <w:jc w:val="both"/>
        <w:rPr>
          <w:rFonts w:ascii="Times New Roman" w:hAnsi="Times New Roman" w:cs="Times New Roman"/>
          <w:b/>
          <w:i/>
          <w:color w:val="333333"/>
          <w:sz w:val="24"/>
          <w:szCs w:val="24"/>
          <w:shd w:val="clear" w:color="auto" w:fill="FFFFFF"/>
        </w:rPr>
      </w:pPr>
    </w:p>
    <w:p w:rsidR="005A6D52" w:rsidRPr="00A41D0C" w:rsidRDefault="005A6D52" w:rsidP="005A6D52">
      <w:pPr>
        <w:spacing w:after="0" w:line="240" w:lineRule="auto"/>
        <w:jc w:val="center"/>
        <w:rPr>
          <w:rFonts w:ascii="Times New Roman" w:hAnsi="Times New Roman" w:cs="Times New Roman"/>
          <w:b/>
          <w:color w:val="333333"/>
          <w:sz w:val="24"/>
          <w:szCs w:val="24"/>
          <w:shd w:val="clear" w:color="auto" w:fill="FFFFFF"/>
        </w:rPr>
      </w:pPr>
      <w:r w:rsidRPr="00A41D0C">
        <w:rPr>
          <w:rFonts w:ascii="Times New Roman" w:hAnsi="Times New Roman" w:cs="Times New Roman"/>
          <w:b/>
          <w:color w:val="333333"/>
          <w:sz w:val="24"/>
          <w:szCs w:val="24"/>
          <w:shd w:val="clear" w:color="auto" w:fill="FFFFFF"/>
        </w:rPr>
        <w:t>ПОЛОЖЕНИЕ</w:t>
      </w:r>
    </w:p>
    <w:p w:rsidR="005A6D52" w:rsidRPr="00A41D0C" w:rsidRDefault="005A6D52" w:rsidP="005A6D52">
      <w:pPr>
        <w:spacing w:after="0" w:line="240" w:lineRule="auto"/>
        <w:jc w:val="center"/>
        <w:rPr>
          <w:rFonts w:ascii="Times New Roman" w:hAnsi="Times New Roman" w:cs="Times New Roman"/>
          <w:b/>
          <w:color w:val="333333"/>
          <w:sz w:val="24"/>
          <w:szCs w:val="24"/>
          <w:shd w:val="clear" w:color="auto" w:fill="FFFFFF"/>
        </w:rPr>
      </w:pPr>
    </w:p>
    <w:p w:rsidR="005A6D52" w:rsidRPr="00A41D0C" w:rsidRDefault="005A6D52" w:rsidP="005A6D52">
      <w:pPr>
        <w:spacing w:line="240" w:lineRule="auto"/>
        <w:jc w:val="both"/>
        <w:rPr>
          <w:rFonts w:ascii="Times New Roman" w:hAnsi="Times New Roman" w:cs="Times New Roman"/>
          <w:b/>
          <w:sz w:val="24"/>
          <w:szCs w:val="24"/>
        </w:rPr>
      </w:pPr>
      <w:r w:rsidRPr="00A41D0C">
        <w:rPr>
          <w:rFonts w:ascii="Times New Roman" w:eastAsia="Times New Roman" w:hAnsi="Times New Roman" w:cs="Times New Roman"/>
          <w:sz w:val="24"/>
          <w:szCs w:val="24"/>
          <w:lang w:eastAsia="ru-RU"/>
        </w:rPr>
        <w:t>Модель ООН - это ролевая игра, в ходе которой имитируются заседания органов, учр</w:t>
      </w:r>
      <w:r w:rsidRPr="00A41D0C">
        <w:rPr>
          <w:rFonts w:ascii="Times New Roman" w:eastAsia="Times New Roman" w:hAnsi="Times New Roman" w:cs="Times New Roman"/>
          <w:sz w:val="24"/>
          <w:szCs w:val="24"/>
          <w:lang w:eastAsia="ru-RU"/>
        </w:rPr>
        <w:t>еждений и Генеральной Ассамбл</w:t>
      </w:r>
      <w:proofErr w:type="gramStart"/>
      <w:r w:rsidRPr="00A41D0C">
        <w:rPr>
          <w:rFonts w:ascii="Times New Roman" w:eastAsia="Times New Roman" w:hAnsi="Times New Roman" w:cs="Times New Roman"/>
          <w:sz w:val="24"/>
          <w:szCs w:val="24"/>
          <w:lang w:eastAsia="ru-RU"/>
        </w:rPr>
        <w:t xml:space="preserve">еи </w:t>
      </w:r>
      <w:r w:rsidRPr="00A41D0C">
        <w:rPr>
          <w:rFonts w:ascii="Times New Roman" w:eastAsia="Times New Roman" w:hAnsi="Times New Roman" w:cs="Times New Roman"/>
          <w:sz w:val="24"/>
          <w:szCs w:val="24"/>
          <w:lang w:eastAsia="ru-RU"/>
        </w:rPr>
        <w:t>ОО</w:t>
      </w:r>
      <w:proofErr w:type="gramEnd"/>
      <w:r w:rsidRPr="00A41D0C">
        <w:rPr>
          <w:rFonts w:ascii="Times New Roman" w:eastAsia="Times New Roman" w:hAnsi="Times New Roman" w:cs="Times New Roman"/>
          <w:sz w:val="24"/>
          <w:szCs w:val="24"/>
          <w:lang w:eastAsia="ru-RU"/>
        </w:rPr>
        <w:t>Н. На несколько дней учащиеся становятся дипломатическими представителями различных государств, которые собрались в ООН, чтобы решить вопросы, волнующие все человечество. Модель требует от участника полного перевоплощения - делегат должен знать историю и внешнюю политику представляемой страны.</w:t>
      </w:r>
      <w:r w:rsidRPr="00A41D0C">
        <w:rPr>
          <w:rFonts w:ascii="Times New Roman" w:hAnsi="Times New Roman" w:cs="Times New Roman"/>
          <w:b/>
          <w:sz w:val="24"/>
          <w:szCs w:val="24"/>
        </w:rPr>
        <w:t xml:space="preserve"> </w:t>
      </w:r>
    </w:p>
    <w:p w:rsidR="005A6D52" w:rsidRPr="00A41D0C" w:rsidRDefault="005A6D52" w:rsidP="005A6D52">
      <w:pPr>
        <w:spacing w:line="240" w:lineRule="auto"/>
        <w:rPr>
          <w:rFonts w:ascii="Times New Roman" w:hAnsi="Times New Roman" w:cs="Times New Roman"/>
          <w:b/>
          <w:sz w:val="24"/>
          <w:szCs w:val="24"/>
        </w:rPr>
      </w:pPr>
      <w:r w:rsidRPr="00A41D0C">
        <w:rPr>
          <w:rFonts w:ascii="Times New Roman" w:hAnsi="Times New Roman" w:cs="Times New Roman"/>
          <w:b/>
          <w:sz w:val="24"/>
          <w:szCs w:val="24"/>
        </w:rPr>
        <w:t>Цели и задачи игры:</w:t>
      </w:r>
    </w:p>
    <w:p w:rsidR="005A6D52" w:rsidRPr="00A41D0C" w:rsidRDefault="005A6D52" w:rsidP="005A6D52">
      <w:pPr>
        <w:numPr>
          <w:ilvl w:val="0"/>
          <w:numId w:val="9"/>
        </w:numPr>
        <w:spacing w:after="0" w:line="240" w:lineRule="auto"/>
        <w:jc w:val="both"/>
        <w:rPr>
          <w:rFonts w:ascii="Times New Roman" w:eastAsia="Times New Roman" w:hAnsi="Times New Roman" w:cs="Times New Roman"/>
          <w:sz w:val="24"/>
          <w:szCs w:val="24"/>
          <w:lang w:eastAsia="ru-RU"/>
        </w:rPr>
      </w:pPr>
      <w:r w:rsidRPr="00A41D0C">
        <w:rPr>
          <w:rFonts w:ascii="Times New Roman" w:hAnsi="Times New Roman" w:cs="Times New Roman"/>
          <w:sz w:val="24"/>
          <w:szCs w:val="24"/>
        </w:rPr>
        <w:t>приобретение знаний</w:t>
      </w:r>
      <w:r w:rsidRPr="00A41D0C">
        <w:rPr>
          <w:rFonts w:ascii="Times New Roman" w:hAnsi="Times New Roman" w:cs="Times New Roman"/>
          <w:b/>
          <w:sz w:val="24"/>
          <w:szCs w:val="24"/>
        </w:rPr>
        <w:t xml:space="preserve"> </w:t>
      </w:r>
      <w:r w:rsidRPr="00A41D0C">
        <w:rPr>
          <w:rFonts w:ascii="Times New Roman" w:eastAsia="Times New Roman" w:hAnsi="Times New Roman" w:cs="Times New Roman"/>
          <w:sz w:val="24"/>
          <w:szCs w:val="24"/>
          <w:lang w:eastAsia="ru-RU"/>
        </w:rPr>
        <w:t>о том, как работает глобальная международная организация (структура ООН, ее протоколы, формат и деятельность);</w:t>
      </w:r>
    </w:p>
    <w:p w:rsidR="005A6D52" w:rsidRPr="00A41D0C" w:rsidRDefault="005A6D52" w:rsidP="005A6D52">
      <w:pPr>
        <w:numPr>
          <w:ilvl w:val="0"/>
          <w:numId w:val="9"/>
        </w:numPr>
        <w:spacing w:after="0" w:line="240" w:lineRule="auto"/>
        <w:jc w:val="both"/>
        <w:rPr>
          <w:rFonts w:ascii="Times New Roman" w:eastAsia="Times New Roman" w:hAnsi="Times New Roman" w:cs="Times New Roman"/>
          <w:sz w:val="24"/>
          <w:szCs w:val="24"/>
          <w:lang w:eastAsia="ru-RU"/>
        </w:rPr>
      </w:pPr>
      <w:r w:rsidRPr="00A41D0C">
        <w:rPr>
          <w:rFonts w:ascii="Times New Roman" w:eastAsia="Times New Roman" w:hAnsi="Times New Roman" w:cs="Times New Roman"/>
          <w:sz w:val="24"/>
          <w:szCs w:val="24"/>
          <w:lang w:eastAsia="ru-RU"/>
        </w:rPr>
        <w:t>приобретение знаний в их практическом применении в процессе обсуждении ключевых политических и экономических вопросов современности, которые волнуют все человечество;</w:t>
      </w:r>
    </w:p>
    <w:p w:rsidR="005A6D52" w:rsidRPr="00A41D0C" w:rsidRDefault="005A6D52" w:rsidP="005A6D52">
      <w:pPr>
        <w:numPr>
          <w:ilvl w:val="0"/>
          <w:numId w:val="9"/>
        </w:numPr>
        <w:spacing w:after="0" w:line="240" w:lineRule="auto"/>
        <w:jc w:val="both"/>
        <w:rPr>
          <w:rFonts w:ascii="Times New Roman" w:eastAsia="Times New Roman" w:hAnsi="Times New Roman" w:cs="Times New Roman"/>
          <w:sz w:val="24"/>
          <w:szCs w:val="24"/>
          <w:lang w:eastAsia="ru-RU"/>
        </w:rPr>
      </w:pPr>
      <w:r w:rsidRPr="00A41D0C">
        <w:rPr>
          <w:rFonts w:ascii="Times New Roman" w:eastAsia="Times New Roman" w:hAnsi="Times New Roman" w:cs="Times New Roman"/>
          <w:sz w:val="24"/>
          <w:szCs w:val="24"/>
          <w:lang w:eastAsia="ru-RU"/>
        </w:rPr>
        <w:t>развитие навыков публичного выступления;</w:t>
      </w:r>
    </w:p>
    <w:p w:rsidR="005A6D52" w:rsidRPr="00A41D0C" w:rsidRDefault="005A6D52" w:rsidP="005A6D52">
      <w:pPr>
        <w:numPr>
          <w:ilvl w:val="0"/>
          <w:numId w:val="9"/>
        </w:numPr>
        <w:spacing w:after="0" w:line="240" w:lineRule="auto"/>
        <w:jc w:val="both"/>
        <w:rPr>
          <w:rFonts w:ascii="Times New Roman" w:eastAsia="Times New Roman" w:hAnsi="Times New Roman" w:cs="Times New Roman"/>
          <w:sz w:val="24"/>
          <w:szCs w:val="24"/>
          <w:lang w:eastAsia="ru-RU"/>
        </w:rPr>
      </w:pPr>
      <w:r w:rsidRPr="00A41D0C">
        <w:rPr>
          <w:rFonts w:ascii="Times New Roman" w:eastAsia="Times New Roman" w:hAnsi="Times New Roman" w:cs="Times New Roman"/>
          <w:sz w:val="24"/>
          <w:szCs w:val="24"/>
          <w:lang w:eastAsia="ru-RU"/>
        </w:rPr>
        <w:t>приобретение опыта работы в команде, создания блоков и коалиций, поиска  компромиссов и т.д.</w:t>
      </w:r>
    </w:p>
    <w:p w:rsidR="00AB26C6" w:rsidRPr="00A41D0C" w:rsidRDefault="005A6D52" w:rsidP="005A6D52">
      <w:pPr>
        <w:spacing w:after="0" w:line="240" w:lineRule="auto"/>
        <w:jc w:val="both"/>
        <w:rPr>
          <w:rFonts w:ascii="Times New Roman" w:hAnsi="Times New Roman" w:cs="Times New Roman"/>
          <w:sz w:val="24"/>
          <w:szCs w:val="24"/>
        </w:rPr>
      </w:pPr>
      <w:r w:rsidRPr="00A41D0C">
        <w:rPr>
          <w:rFonts w:ascii="Times New Roman" w:eastAsia="Times New Roman" w:hAnsi="Times New Roman" w:cs="Times New Roman"/>
          <w:b/>
          <w:sz w:val="24"/>
          <w:szCs w:val="24"/>
          <w:lang w:eastAsia="ru-RU"/>
        </w:rPr>
        <w:t>Участники:</w:t>
      </w:r>
      <w:r w:rsidR="00AA78B6" w:rsidRPr="00A41D0C">
        <w:rPr>
          <w:rFonts w:ascii="Times New Roman" w:eastAsia="Times New Roman" w:hAnsi="Times New Roman" w:cs="Times New Roman"/>
          <w:sz w:val="24"/>
          <w:szCs w:val="24"/>
          <w:lang w:eastAsia="ru-RU"/>
        </w:rPr>
        <w:t xml:space="preserve"> приглашаются команды по 6</w:t>
      </w:r>
      <w:r w:rsidRPr="00A41D0C">
        <w:rPr>
          <w:rFonts w:ascii="Times New Roman" w:eastAsia="Times New Roman" w:hAnsi="Times New Roman" w:cs="Times New Roman"/>
          <w:sz w:val="24"/>
          <w:szCs w:val="24"/>
          <w:lang w:eastAsia="ru-RU"/>
        </w:rPr>
        <w:t xml:space="preserve"> человек, учащиеся 9-11 классов. Каждый член команды выби</w:t>
      </w:r>
      <w:r w:rsidRPr="00A41D0C">
        <w:rPr>
          <w:rFonts w:ascii="Times New Roman" w:eastAsia="Times New Roman" w:hAnsi="Times New Roman" w:cs="Times New Roman"/>
          <w:sz w:val="24"/>
          <w:szCs w:val="24"/>
          <w:lang w:eastAsia="ru-RU"/>
        </w:rPr>
        <w:t>рает комитет</w:t>
      </w:r>
      <w:r w:rsidRPr="00A41D0C">
        <w:rPr>
          <w:rFonts w:ascii="Times New Roman" w:eastAsia="Times New Roman" w:hAnsi="Times New Roman" w:cs="Times New Roman"/>
          <w:sz w:val="24"/>
          <w:szCs w:val="24"/>
          <w:lang w:eastAsia="ru-RU"/>
        </w:rPr>
        <w:t>,</w:t>
      </w:r>
      <w:r w:rsidRPr="00A41D0C">
        <w:rPr>
          <w:rFonts w:ascii="Times New Roman" w:hAnsi="Times New Roman" w:cs="Times New Roman"/>
          <w:sz w:val="24"/>
          <w:szCs w:val="24"/>
        </w:rPr>
        <w:t xml:space="preserve"> в котором он будет работать от лица своей страны</w:t>
      </w:r>
      <w:r w:rsidRPr="00A41D0C">
        <w:rPr>
          <w:rFonts w:ascii="Times New Roman" w:hAnsi="Times New Roman" w:cs="Times New Roman"/>
          <w:sz w:val="24"/>
          <w:szCs w:val="24"/>
        </w:rPr>
        <w:t>. С</w:t>
      </w:r>
      <w:r w:rsidRPr="00A41D0C">
        <w:rPr>
          <w:rFonts w:ascii="Times New Roman" w:hAnsi="Times New Roman" w:cs="Times New Roman"/>
          <w:sz w:val="24"/>
          <w:szCs w:val="24"/>
        </w:rPr>
        <w:t>трана назначается организационным комитетом</w:t>
      </w:r>
      <w:r w:rsidRPr="00A41D0C">
        <w:rPr>
          <w:rFonts w:ascii="Times New Roman" w:hAnsi="Times New Roman" w:cs="Times New Roman"/>
          <w:sz w:val="24"/>
          <w:szCs w:val="24"/>
        </w:rPr>
        <w:t>.</w:t>
      </w:r>
    </w:p>
    <w:p w:rsidR="00AF23CB" w:rsidRPr="00A41D0C" w:rsidRDefault="00AF23CB" w:rsidP="00AF23CB">
      <w:pPr>
        <w:spacing w:after="0" w:line="240" w:lineRule="auto"/>
        <w:jc w:val="both"/>
        <w:rPr>
          <w:rFonts w:ascii="Times New Roman" w:hAnsi="Times New Roman" w:cs="Times New Roman"/>
          <w:sz w:val="24"/>
          <w:szCs w:val="24"/>
        </w:rPr>
      </w:pPr>
      <w:r w:rsidRPr="00A41D0C">
        <w:rPr>
          <w:rFonts w:ascii="Times New Roman" w:hAnsi="Times New Roman" w:cs="Times New Roman"/>
          <w:b/>
          <w:sz w:val="24"/>
          <w:szCs w:val="24"/>
        </w:rPr>
        <w:t>Место проведения</w:t>
      </w:r>
      <w:r w:rsidRPr="00A41D0C">
        <w:rPr>
          <w:rFonts w:ascii="Times New Roman" w:hAnsi="Times New Roman" w:cs="Times New Roman"/>
          <w:sz w:val="24"/>
          <w:szCs w:val="24"/>
        </w:rPr>
        <w:t>: г. Новоуральск, улица Ленина 69, МАОУ «Гимназия № 41».</w:t>
      </w:r>
    </w:p>
    <w:p w:rsidR="00AF23CB" w:rsidRPr="00A41D0C" w:rsidRDefault="00AF23CB" w:rsidP="005A6D52">
      <w:pPr>
        <w:spacing w:after="0" w:line="240" w:lineRule="auto"/>
        <w:jc w:val="both"/>
        <w:rPr>
          <w:rFonts w:ascii="Times New Roman" w:hAnsi="Times New Roman" w:cs="Times New Roman"/>
          <w:b/>
          <w:sz w:val="24"/>
          <w:szCs w:val="24"/>
        </w:rPr>
      </w:pPr>
      <w:r w:rsidRPr="00A41D0C">
        <w:rPr>
          <w:rFonts w:ascii="Times New Roman" w:hAnsi="Times New Roman" w:cs="Times New Roman"/>
          <w:b/>
          <w:sz w:val="24"/>
          <w:szCs w:val="24"/>
        </w:rPr>
        <w:t>Время проведения: 31 октября – 1 ноября 2018 г.</w:t>
      </w:r>
    </w:p>
    <w:p w:rsidR="00AB26C6" w:rsidRPr="00A41D0C" w:rsidRDefault="00AB26C6" w:rsidP="005A6D52">
      <w:pPr>
        <w:spacing w:after="0" w:line="240" w:lineRule="auto"/>
        <w:jc w:val="both"/>
        <w:rPr>
          <w:rFonts w:ascii="Times New Roman" w:hAnsi="Times New Roman" w:cs="Times New Roman"/>
          <w:sz w:val="24"/>
          <w:szCs w:val="24"/>
        </w:rPr>
      </w:pPr>
      <w:r w:rsidRPr="00A41D0C">
        <w:rPr>
          <w:rFonts w:ascii="Times New Roman" w:hAnsi="Times New Roman" w:cs="Times New Roman"/>
          <w:b/>
          <w:sz w:val="24"/>
          <w:szCs w:val="24"/>
        </w:rPr>
        <w:lastRenderedPageBreak/>
        <w:t>Язык игры:</w:t>
      </w:r>
      <w:r w:rsidRPr="00A41D0C">
        <w:rPr>
          <w:rFonts w:ascii="Times New Roman" w:hAnsi="Times New Roman" w:cs="Times New Roman"/>
          <w:sz w:val="24"/>
          <w:szCs w:val="24"/>
        </w:rPr>
        <w:t xml:space="preserve"> заседания следующих комитетов веду</w:t>
      </w:r>
      <w:r w:rsidRPr="00A41D0C">
        <w:rPr>
          <w:rFonts w:ascii="Times New Roman" w:hAnsi="Times New Roman" w:cs="Times New Roman"/>
          <w:sz w:val="24"/>
          <w:szCs w:val="24"/>
        </w:rPr>
        <w:t xml:space="preserve">тся </w:t>
      </w:r>
      <w:r w:rsidRPr="00A41D0C">
        <w:rPr>
          <w:rFonts w:ascii="Times New Roman" w:hAnsi="Times New Roman" w:cs="Times New Roman"/>
          <w:b/>
          <w:sz w:val="24"/>
          <w:szCs w:val="24"/>
        </w:rPr>
        <w:t>на русском языке</w:t>
      </w:r>
      <w:r w:rsidRPr="00A41D0C">
        <w:rPr>
          <w:rFonts w:ascii="Times New Roman" w:hAnsi="Times New Roman" w:cs="Times New Roman"/>
          <w:sz w:val="24"/>
          <w:szCs w:val="24"/>
        </w:rPr>
        <w:t xml:space="preserve">: </w:t>
      </w:r>
      <w:r w:rsidRPr="00A41D0C">
        <w:rPr>
          <w:rFonts w:ascii="Times New Roman" w:hAnsi="Times New Roman" w:cs="Times New Roman"/>
          <w:sz w:val="24"/>
          <w:szCs w:val="24"/>
        </w:rPr>
        <w:t>ЮНИСЕФ</w:t>
      </w:r>
      <w:r w:rsidRPr="00A41D0C">
        <w:rPr>
          <w:rFonts w:ascii="Times New Roman" w:hAnsi="Times New Roman" w:cs="Times New Roman"/>
          <w:sz w:val="24"/>
          <w:szCs w:val="24"/>
        </w:rPr>
        <w:t xml:space="preserve">,  </w:t>
      </w:r>
      <w:r w:rsidRPr="00A41D0C">
        <w:rPr>
          <w:rFonts w:ascii="Times New Roman" w:hAnsi="Times New Roman" w:cs="Times New Roman"/>
          <w:sz w:val="24"/>
          <w:szCs w:val="24"/>
        </w:rPr>
        <w:t>ВОЗ</w:t>
      </w:r>
      <w:r w:rsidRPr="00A41D0C">
        <w:rPr>
          <w:rFonts w:ascii="Times New Roman" w:hAnsi="Times New Roman" w:cs="Times New Roman"/>
          <w:sz w:val="24"/>
          <w:szCs w:val="24"/>
        </w:rPr>
        <w:t xml:space="preserve">, </w:t>
      </w:r>
      <w:r w:rsidRPr="00A41D0C">
        <w:rPr>
          <w:rFonts w:ascii="Times New Roman" w:hAnsi="Times New Roman" w:cs="Times New Roman"/>
          <w:sz w:val="24"/>
          <w:szCs w:val="24"/>
        </w:rPr>
        <w:t>ЮНЕСКО</w:t>
      </w:r>
      <w:r w:rsidRPr="00A41D0C">
        <w:rPr>
          <w:rFonts w:ascii="Times New Roman" w:hAnsi="Times New Roman" w:cs="Times New Roman"/>
          <w:sz w:val="24"/>
          <w:szCs w:val="24"/>
        </w:rPr>
        <w:t xml:space="preserve">, </w:t>
      </w:r>
      <w:r w:rsidRPr="00A41D0C">
        <w:rPr>
          <w:rFonts w:ascii="Times New Roman" w:hAnsi="Times New Roman" w:cs="Times New Roman"/>
          <w:sz w:val="24"/>
          <w:szCs w:val="24"/>
        </w:rPr>
        <w:t>МОТ</w:t>
      </w:r>
      <w:r w:rsidRPr="00A41D0C">
        <w:rPr>
          <w:rFonts w:ascii="Times New Roman" w:hAnsi="Times New Roman" w:cs="Times New Roman"/>
          <w:sz w:val="24"/>
          <w:szCs w:val="24"/>
        </w:rPr>
        <w:t xml:space="preserve">, </w:t>
      </w:r>
      <w:r w:rsidRPr="00A41D0C">
        <w:rPr>
          <w:rFonts w:ascii="Times New Roman" w:hAnsi="Times New Roman" w:cs="Times New Roman"/>
          <w:sz w:val="24"/>
          <w:szCs w:val="24"/>
        </w:rPr>
        <w:t>ФАО</w:t>
      </w:r>
      <w:r w:rsidRPr="00A41D0C">
        <w:rPr>
          <w:rFonts w:ascii="Times New Roman" w:hAnsi="Times New Roman" w:cs="Times New Roman"/>
          <w:sz w:val="24"/>
          <w:szCs w:val="24"/>
        </w:rPr>
        <w:t xml:space="preserve">. </w:t>
      </w:r>
      <w:r w:rsidRPr="00A41D0C">
        <w:rPr>
          <w:rFonts w:ascii="Times New Roman" w:hAnsi="Times New Roman" w:cs="Times New Roman"/>
          <w:b/>
          <w:sz w:val="24"/>
          <w:szCs w:val="24"/>
        </w:rPr>
        <w:t>Н</w:t>
      </w:r>
      <w:r w:rsidRPr="00A41D0C">
        <w:rPr>
          <w:rFonts w:ascii="Times New Roman" w:hAnsi="Times New Roman" w:cs="Times New Roman"/>
          <w:b/>
          <w:sz w:val="24"/>
          <w:szCs w:val="24"/>
        </w:rPr>
        <w:t>а английском</w:t>
      </w:r>
      <w:r w:rsidRPr="00A41D0C">
        <w:rPr>
          <w:rFonts w:ascii="Times New Roman" w:hAnsi="Times New Roman" w:cs="Times New Roman"/>
          <w:sz w:val="24"/>
          <w:szCs w:val="24"/>
        </w:rPr>
        <w:t xml:space="preserve"> языке </w:t>
      </w:r>
      <w:r w:rsidRPr="00A41D0C">
        <w:rPr>
          <w:rFonts w:ascii="Times New Roman" w:hAnsi="Times New Roman" w:cs="Times New Roman"/>
          <w:sz w:val="24"/>
          <w:szCs w:val="24"/>
        </w:rPr>
        <w:t xml:space="preserve">ведутся заседания  </w:t>
      </w:r>
      <w:r w:rsidRPr="00A41D0C">
        <w:rPr>
          <w:rFonts w:ascii="Times New Roman" w:hAnsi="Times New Roman" w:cs="Times New Roman"/>
          <w:sz w:val="24"/>
          <w:szCs w:val="24"/>
        </w:rPr>
        <w:t>ЮНВТО</w:t>
      </w:r>
      <w:r w:rsidRPr="00A41D0C">
        <w:rPr>
          <w:rFonts w:ascii="Times New Roman" w:hAnsi="Times New Roman" w:cs="Times New Roman"/>
          <w:sz w:val="24"/>
          <w:szCs w:val="24"/>
        </w:rPr>
        <w:t xml:space="preserve">. На английском языке </w:t>
      </w:r>
      <w:r w:rsidRPr="00A41D0C">
        <w:rPr>
          <w:rFonts w:ascii="Times New Roman" w:hAnsi="Times New Roman" w:cs="Times New Roman"/>
          <w:sz w:val="24"/>
          <w:szCs w:val="24"/>
        </w:rPr>
        <w:t xml:space="preserve">принимающая сторона готовит церемонию открытия и закрытия; на церемонии </w:t>
      </w:r>
      <w:r w:rsidR="00DC444F">
        <w:rPr>
          <w:rFonts w:ascii="Times New Roman" w:hAnsi="Times New Roman" w:cs="Times New Roman"/>
          <w:sz w:val="24"/>
          <w:szCs w:val="24"/>
        </w:rPr>
        <w:t>открытия участник, назначенный послом</w:t>
      </w:r>
      <w:bookmarkStart w:id="0" w:name="_GoBack"/>
      <w:bookmarkEnd w:id="0"/>
      <w:r w:rsidRPr="00A41D0C">
        <w:rPr>
          <w:rFonts w:ascii="Times New Roman" w:hAnsi="Times New Roman" w:cs="Times New Roman"/>
          <w:sz w:val="24"/>
          <w:szCs w:val="24"/>
        </w:rPr>
        <w:t xml:space="preserve"> от каждой страны в течение 1 минут выступает с речью на английском языке</w:t>
      </w:r>
      <w:r w:rsidRPr="00A41D0C">
        <w:rPr>
          <w:rFonts w:ascii="Times New Roman" w:hAnsi="Times New Roman" w:cs="Times New Roman"/>
          <w:sz w:val="24"/>
          <w:szCs w:val="24"/>
        </w:rPr>
        <w:t>.</w:t>
      </w:r>
    </w:p>
    <w:p w:rsidR="00AB26C6" w:rsidRPr="00A41D0C" w:rsidRDefault="00AB26C6" w:rsidP="00AB26C6">
      <w:pPr>
        <w:spacing w:after="0" w:line="240" w:lineRule="auto"/>
        <w:jc w:val="both"/>
        <w:rPr>
          <w:rFonts w:ascii="Times New Roman" w:hAnsi="Times New Roman" w:cs="Times New Roman"/>
          <w:sz w:val="24"/>
          <w:szCs w:val="24"/>
        </w:rPr>
      </w:pPr>
      <w:r w:rsidRPr="00A41D0C">
        <w:rPr>
          <w:rFonts w:ascii="Times New Roman" w:hAnsi="Times New Roman" w:cs="Times New Roman"/>
          <w:b/>
          <w:sz w:val="24"/>
          <w:szCs w:val="24"/>
        </w:rPr>
        <w:t>Стиль одежды:</w:t>
      </w:r>
      <w:r w:rsidRPr="00A41D0C">
        <w:rPr>
          <w:rFonts w:ascii="Times New Roman" w:hAnsi="Times New Roman" w:cs="Times New Roman"/>
          <w:sz w:val="24"/>
          <w:szCs w:val="24"/>
        </w:rPr>
        <w:t xml:space="preserve"> официальный</w:t>
      </w:r>
      <w:r w:rsidRPr="00A41D0C">
        <w:rPr>
          <w:rFonts w:ascii="Times New Roman" w:hAnsi="Times New Roman" w:cs="Times New Roman"/>
          <w:sz w:val="24"/>
          <w:szCs w:val="24"/>
        </w:rPr>
        <w:t>.</w:t>
      </w:r>
    </w:p>
    <w:p w:rsidR="00AB26C6" w:rsidRPr="00A41D0C" w:rsidRDefault="00AB26C6" w:rsidP="00AB26C6">
      <w:pPr>
        <w:spacing w:after="0" w:line="240" w:lineRule="auto"/>
        <w:jc w:val="both"/>
        <w:rPr>
          <w:rFonts w:ascii="Times New Roman" w:hAnsi="Times New Roman" w:cs="Times New Roman"/>
          <w:sz w:val="24"/>
          <w:szCs w:val="24"/>
        </w:rPr>
      </w:pPr>
      <w:r w:rsidRPr="00A41D0C">
        <w:rPr>
          <w:rFonts w:ascii="Times New Roman" w:hAnsi="Times New Roman" w:cs="Times New Roman"/>
          <w:b/>
          <w:sz w:val="24"/>
          <w:szCs w:val="24"/>
        </w:rPr>
        <w:t>Награждение:</w:t>
      </w:r>
      <w:r w:rsidRPr="00A41D0C">
        <w:rPr>
          <w:rFonts w:ascii="Times New Roman" w:hAnsi="Times New Roman" w:cs="Times New Roman"/>
          <w:sz w:val="24"/>
          <w:szCs w:val="24"/>
        </w:rPr>
        <w:t xml:space="preserve"> по итогам игры в каждом комитете </w:t>
      </w:r>
      <w:r w:rsidR="00F91BCC" w:rsidRPr="00A41D0C">
        <w:rPr>
          <w:rFonts w:ascii="Times New Roman" w:hAnsi="Times New Roman" w:cs="Times New Roman"/>
          <w:sz w:val="24"/>
          <w:szCs w:val="24"/>
        </w:rPr>
        <w:t xml:space="preserve">Дипломами награждаются </w:t>
      </w:r>
      <w:r w:rsidRPr="00A41D0C">
        <w:rPr>
          <w:rFonts w:ascii="Times New Roman" w:hAnsi="Times New Roman" w:cs="Times New Roman"/>
          <w:sz w:val="24"/>
          <w:szCs w:val="24"/>
        </w:rPr>
        <w:t xml:space="preserve">лучшие спикеры; </w:t>
      </w:r>
      <w:r w:rsidR="00F91BCC" w:rsidRPr="00A41D0C">
        <w:rPr>
          <w:rFonts w:ascii="Times New Roman" w:hAnsi="Times New Roman" w:cs="Times New Roman"/>
          <w:sz w:val="24"/>
          <w:szCs w:val="24"/>
        </w:rPr>
        <w:t xml:space="preserve">награждается </w:t>
      </w:r>
      <w:r w:rsidRPr="00A41D0C">
        <w:rPr>
          <w:rFonts w:ascii="Times New Roman" w:hAnsi="Times New Roman" w:cs="Times New Roman"/>
          <w:sz w:val="24"/>
          <w:szCs w:val="24"/>
        </w:rPr>
        <w:t>также самая активная команда по итогам работы в</w:t>
      </w:r>
      <w:r w:rsidR="00F91BCC" w:rsidRPr="00A41D0C">
        <w:rPr>
          <w:rFonts w:ascii="Times New Roman" w:hAnsi="Times New Roman" w:cs="Times New Roman"/>
          <w:sz w:val="24"/>
          <w:szCs w:val="24"/>
        </w:rPr>
        <w:t xml:space="preserve">сех членов команды – участницы (критерии прилагаются). </w:t>
      </w:r>
      <w:r w:rsidRPr="00A41D0C">
        <w:rPr>
          <w:rFonts w:ascii="Times New Roman" w:hAnsi="Times New Roman" w:cs="Times New Roman"/>
          <w:sz w:val="24"/>
          <w:szCs w:val="24"/>
        </w:rPr>
        <w:t>Все участники получают сертификаты и благодарственные письма.</w:t>
      </w:r>
    </w:p>
    <w:p w:rsidR="005A6D52" w:rsidRPr="00A41D0C" w:rsidRDefault="007B034F" w:rsidP="00E27F6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Порядок</w:t>
      </w:r>
      <w:r w:rsidR="004C0836" w:rsidRPr="00A41D0C">
        <w:rPr>
          <w:rFonts w:ascii="Times New Roman" w:hAnsi="Times New Roman" w:cs="Times New Roman"/>
          <w:b/>
          <w:sz w:val="24"/>
          <w:szCs w:val="24"/>
        </w:rPr>
        <w:t xml:space="preserve"> работы</w:t>
      </w:r>
      <w:r w:rsidR="004C0836" w:rsidRPr="00A41D0C">
        <w:rPr>
          <w:rFonts w:ascii="Times New Roman" w:hAnsi="Times New Roman" w:cs="Times New Roman"/>
          <w:sz w:val="24"/>
          <w:szCs w:val="24"/>
        </w:rPr>
        <w:t xml:space="preserve">: </w:t>
      </w:r>
      <w:r w:rsidR="00EB2810" w:rsidRPr="00A41D0C">
        <w:rPr>
          <w:rFonts w:ascii="Times New Roman" w:hAnsi="Times New Roman" w:cs="Times New Roman"/>
          <w:sz w:val="24"/>
          <w:szCs w:val="24"/>
        </w:rPr>
        <w:t xml:space="preserve">ролевая игра рассчитана на 2 дня работы. </w:t>
      </w:r>
      <w:r>
        <w:rPr>
          <w:rFonts w:ascii="Times New Roman" w:hAnsi="Times New Roman" w:cs="Times New Roman"/>
          <w:sz w:val="24"/>
          <w:szCs w:val="24"/>
        </w:rPr>
        <w:t xml:space="preserve">Первый день: регистрация, церемония открытия, работа комитетов. </w:t>
      </w:r>
      <w:r w:rsidR="00E27F6C" w:rsidRPr="00A41D0C">
        <w:rPr>
          <w:rFonts w:ascii="Times New Roman" w:hAnsi="Times New Roman" w:cs="Times New Roman"/>
          <w:sz w:val="24"/>
          <w:szCs w:val="24"/>
        </w:rPr>
        <w:t>Во второй половине предлагается культурно-развлекательная программа. Каждая команда-участница должна приготовить национальное блюдо своей страны.</w:t>
      </w:r>
      <w:r>
        <w:rPr>
          <w:rFonts w:ascii="Times New Roman" w:hAnsi="Times New Roman" w:cs="Times New Roman"/>
          <w:sz w:val="24"/>
          <w:szCs w:val="24"/>
        </w:rPr>
        <w:t xml:space="preserve"> Второй день: работа комитетов, пленарное заседание, церемония закрытия.</w:t>
      </w:r>
    </w:p>
    <w:p w:rsidR="00FB3F72" w:rsidRPr="00A41D0C" w:rsidRDefault="00FB3F72" w:rsidP="00FB3F72">
      <w:pPr>
        <w:spacing w:after="0" w:line="240" w:lineRule="auto"/>
        <w:jc w:val="both"/>
        <w:rPr>
          <w:rFonts w:ascii="Times New Roman" w:hAnsi="Times New Roman" w:cs="Times New Roman"/>
          <w:b/>
          <w:sz w:val="24"/>
          <w:szCs w:val="24"/>
        </w:rPr>
      </w:pPr>
    </w:p>
    <w:p w:rsidR="00F85BF3" w:rsidRPr="00A41D0C" w:rsidRDefault="00F85BF3" w:rsidP="00CE59E1">
      <w:pPr>
        <w:spacing w:after="0" w:line="240" w:lineRule="auto"/>
        <w:jc w:val="center"/>
        <w:rPr>
          <w:rFonts w:ascii="Times New Roman" w:hAnsi="Times New Roman" w:cs="Times New Roman"/>
          <w:b/>
          <w:sz w:val="24"/>
          <w:szCs w:val="24"/>
        </w:rPr>
      </w:pPr>
      <w:r w:rsidRPr="00A41D0C">
        <w:rPr>
          <w:rFonts w:ascii="Times New Roman" w:hAnsi="Times New Roman" w:cs="Times New Roman"/>
          <w:b/>
          <w:sz w:val="24"/>
          <w:szCs w:val="24"/>
        </w:rPr>
        <w:t>Комитеты и вопросы для обсуждения:</w:t>
      </w:r>
    </w:p>
    <w:p w:rsidR="00F85BF3" w:rsidRPr="00A41D0C" w:rsidRDefault="00A96C0D" w:rsidP="00A96C0D">
      <w:pPr>
        <w:spacing w:after="0" w:line="240" w:lineRule="auto"/>
        <w:jc w:val="both"/>
        <w:rPr>
          <w:rFonts w:ascii="Times New Roman" w:hAnsi="Times New Roman" w:cs="Times New Roman"/>
          <w:sz w:val="24"/>
          <w:szCs w:val="24"/>
        </w:rPr>
      </w:pPr>
      <w:r w:rsidRPr="00A41D0C">
        <w:rPr>
          <w:rFonts w:ascii="Times New Roman" w:hAnsi="Times New Roman" w:cs="Times New Roman"/>
          <w:sz w:val="24"/>
          <w:szCs w:val="24"/>
        </w:rPr>
        <w:t>1.</w:t>
      </w:r>
      <w:r w:rsidR="00F85BF3" w:rsidRPr="00A41D0C">
        <w:rPr>
          <w:rFonts w:ascii="Times New Roman" w:hAnsi="Times New Roman" w:cs="Times New Roman"/>
          <w:sz w:val="24"/>
          <w:szCs w:val="24"/>
        </w:rPr>
        <w:t>ЮНИСЕФ</w:t>
      </w:r>
      <w:r w:rsidR="00434AF1" w:rsidRPr="00A41D0C">
        <w:rPr>
          <w:rFonts w:ascii="Times New Roman" w:hAnsi="Times New Roman" w:cs="Times New Roman"/>
          <w:sz w:val="24"/>
          <w:szCs w:val="24"/>
        </w:rPr>
        <w:t xml:space="preserve"> – детский Фонд ООН</w:t>
      </w:r>
      <w:r w:rsidR="00F85BF3" w:rsidRPr="00A41D0C">
        <w:rPr>
          <w:rFonts w:ascii="Times New Roman" w:hAnsi="Times New Roman" w:cs="Times New Roman"/>
          <w:sz w:val="24"/>
          <w:szCs w:val="24"/>
        </w:rPr>
        <w:t xml:space="preserve"> (</w:t>
      </w:r>
      <w:hyperlink r:id="rId8" w:history="1">
        <w:r w:rsidR="00037A1F" w:rsidRPr="00A41D0C">
          <w:rPr>
            <w:rStyle w:val="a4"/>
            <w:rFonts w:ascii="Times New Roman" w:hAnsi="Times New Roman" w:cs="Times New Roman"/>
            <w:color w:val="auto"/>
            <w:sz w:val="24"/>
            <w:szCs w:val="24"/>
            <w:u w:val="none"/>
          </w:rPr>
          <w:t>https://www.unicef.org</w:t>
        </w:r>
      </w:hyperlink>
      <w:r w:rsidR="00037A1F" w:rsidRPr="00A41D0C">
        <w:rPr>
          <w:rFonts w:ascii="Times New Roman" w:hAnsi="Times New Roman" w:cs="Times New Roman"/>
          <w:sz w:val="24"/>
          <w:szCs w:val="24"/>
        </w:rPr>
        <w:t xml:space="preserve"> - </w:t>
      </w:r>
      <w:r w:rsidR="00F85BF3" w:rsidRPr="00A41D0C">
        <w:rPr>
          <w:rFonts w:ascii="Times New Roman" w:hAnsi="Times New Roman" w:cs="Times New Roman"/>
          <w:sz w:val="24"/>
          <w:szCs w:val="24"/>
        </w:rPr>
        <w:t>сайт на русском языке)</w:t>
      </w:r>
    </w:p>
    <w:p w:rsidR="00774984" w:rsidRPr="00A41D0C" w:rsidRDefault="002069F0" w:rsidP="00CE59E1">
      <w:pPr>
        <w:pStyle w:val="a3"/>
        <w:numPr>
          <w:ilvl w:val="0"/>
          <w:numId w:val="3"/>
        </w:numPr>
        <w:spacing w:after="0" w:line="240" w:lineRule="auto"/>
        <w:jc w:val="both"/>
        <w:rPr>
          <w:rFonts w:ascii="Times New Roman" w:hAnsi="Times New Roman" w:cs="Times New Roman"/>
          <w:i/>
          <w:sz w:val="24"/>
          <w:szCs w:val="24"/>
        </w:rPr>
      </w:pPr>
      <w:r w:rsidRPr="00A41D0C">
        <w:rPr>
          <w:rFonts w:ascii="Times New Roman" w:hAnsi="Times New Roman" w:cs="Times New Roman"/>
          <w:sz w:val="24"/>
          <w:szCs w:val="24"/>
        </w:rPr>
        <w:t>Дети и вооруженные конфликты</w:t>
      </w:r>
      <w:r w:rsidR="005203B0" w:rsidRPr="00A41D0C">
        <w:rPr>
          <w:rFonts w:ascii="Times New Roman" w:hAnsi="Times New Roman" w:cs="Times New Roman"/>
          <w:sz w:val="24"/>
          <w:szCs w:val="24"/>
        </w:rPr>
        <w:t xml:space="preserve"> </w:t>
      </w:r>
    </w:p>
    <w:p w:rsidR="00037A1F" w:rsidRPr="00A41D0C" w:rsidRDefault="00037A1F" w:rsidP="00CE59E1">
      <w:pPr>
        <w:pStyle w:val="a3"/>
        <w:numPr>
          <w:ilvl w:val="0"/>
          <w:numId w:val="3"/>
        </w:numPr>
        <w:spacing w:after="0" w:line="240" w:lineRule="auto"/>
        <w:jc w:val="both"/>
        <w:rPr>
          <w:rFonts w:ascii="Times New Roman" w:hAnsi="Times New Roman" w:cs="Times New Roman"/>
          <w:i/>
          <w:sz w:val="24"/>
          <w:szCs w:val="24"/>
        </w:rPr>
      </w:pPr>
      <w:r w:rsidRPr="00A41D0C">
        <w:rPr>
          <w:rFonts w:ascii="Times New Roman" w:hAnsi="Times New Roman" w:cs="Times New Roman"/>
          <w:sz w:val="24"/>
          <w:szCs w:val="24"/>
        </w:rPr>
        <w:t>Город, доброжелательный к детям</w:t>
      </w:r>
      <w:r w:rsidR="00774984" w:rsidRPr="00A41D0C">
        <w:rPr>
          <w:rFonts w:ascii="Times New Roman" w:hAnsi="Times New Roman" w:cs="Times New Roman"/>
          <w:sz w:val="24"/>
          <w:szCs w:val="24"/>
        </w:rPr>
        <w:t xml:space="preserve"> </w:t>
      </w:r>
      <w:r w:rsidR="00774984" w:rsidRPr="00A41D0C">
        <w:rPr>
          <w:rFonts w:ascii="Times New Roman" w:hAnsi="Times New Roman" w:cs="Times New Roman"/>
          <w:i/>
          <w:sz w:val="24"/>
          <w:szCs w:val="24"/>
        </w:rPr>
        <w:t>(</w:t>
      </w:r>
      <w:r w:rsidR="00CE59E1" w:rsidRPr="00A41D0C">
        <w:rPr>
          <w:rFonts w:ascii="Times New Roman" w:hAnsi="Times New Roman" w:cs="Times New Roman"/>
          <w:i/>
          <w:sz w:val="24"/>
          <w:szCs w:val="24"/>
        </w:rPr>
        <w:t xml:space="preserve">речь идёт об </w:t>
      </w:r>
      <w:r w:rsidR="00CE59E1" w:rsidRPr="00A41D0C">
        <w:rPr>
          <w:rFonts w:ascii="Times New Roman" w:hAnsi="Times New Roman" w:cs="Times New Roman"/>
          <w:i/>
          <w:color w:val="000000"/>
          <w:sz w:val="24"/>
          <w:szCs w:val="24"/>
        </w:rPr>
        <w:t>обязательном участии детей и молодежи в процессах принятия решен</w:t>
      </w:r>
      <w:r w:rsidR="00774984" w:rsidRPr="00A41D0C">
        <w:rPr>
          <w:rFonts w:ascii="Times New Roman" w:hAnsi="Times New Roman" w:cs="Times New Roman"/>
          <w:i/>
          <w:color w:val="000000"/>
          <w:sz w:val="24"/>
          <w:szCs w:val="24"/>
        </w:rPr>
        <w:t>ий, затрагивающих их интересы)</w:t>
      </w:r>
    </w:p>
    <w:p w:rsidR="00CE59E1" w:rsidRPr="00A41D0C" w:rsidRDefault="00CE59E1" w:rsidP="00CE59E1">
      <w:pPr>
        <w:pStyle w:val="a3"/>
        <w:spacing w:after="0" w:line="240" w:lineRule="auto"/>
        <w:ind w:left="1440"/>
        <w:jc w:val="both"/>
        <w:rPr>
          <w:rFonts w:ascii="Times New Roman" w:hAnsi="Times New Roman" w:cs="Times New Roman"/>
          <w:sz w:val="24"/>
          <w:szCs w:val="24"/>
          <w:u w:val="single"/>
        </w:rPr>
      </w:pPr>
    </w:p>
    <w:p w:rsidR="00F85BF3" w:rsidRPr="00A41D0C" w:rsidRDefault="00A96C0D" w:rsidP="00A96C0D">
      <w:pPr>
        <w:spacing w:after="0" w:line="240" w:lineRule="auto"/>
        <w:jc w:val="both"/>
        <w:rPr>
          <w:rFonts w:ascii="Times New Roman" w:hAnsi="Times New Roman" w:cs="Times New Roman"/>
          <w:sz w:val="24"/>
          <w:szCs w:val="24"/>
        </w:rPr>
      </w:pPr>
      <w:r w:rsidRPr="00A41D0C">
        <w:rPr>
          <w:rFonts w:ascii="Times New Roman" w:hAnsi="Times New Roman" w:cs="Times New Roman"/>
          <w:sz w:val="24"/>
          <w:szCs w:val="24"/>
        </w:rPr>
        <w:t>2.</w:t>
      </w:r>
      <w:r w:rsidR="00DE1C75" w:rsidRPr="00A41D0C">
        <w:rPr>
          <w:rFonts w:ascii="Times New Roman" w:hAnsi="Times New Roman" w:cs="Times New Roman"/>
          <w:sz w:val="24"/>
          <w:szCs w:val="24"/>
        </w:rPr>
        <w:t xml:space="preserve">Всемирная организация здравоохранения - </w:t>
      </w:r>
      <w:r w:rsidR="00F85BF3" w:rsidRPr="00A41D0C">
        <w:rPr>
          <w:rFonts w:ascii="Times New Roman" w:hAnsi="Times New Roman" w:cs="Times New Roman"/>
          <w:sz w:val="24"/>
          <w:szCs w:val="24"/>
        </w:rPr>
        <w:t>ВОЗ (http://www.who.int/ru - сайт на русском языке):</w:t>
      </w:r>
    </w:p>
    <w:p w:rsidR="00F85BF3" w:rsidRPr="00A41D0C" w:rsidRDefault="00F85BF3" w:rsidP="00CE59E1">
      <w:pPr>
        <w:pStyle w:val="a3"/>
        <w:numPr>
          <w:ilvl w:val="0"/>
          <w:numId w:val="2"/>
        </w:numPr>
        <w:spacing w:after="0" w:line="240" w:lineRule="auto"/>
        <w:jc w:val="both"/>
        <w:rPr>
          <w:rFonts w:ascii="Times New Roman" w:hAnsi="Times New Roman" w:cs="Times New Roman"/>
          <w:i/>
          <w:sz w:val="24"/>
          <w:szCs w:val="24"/>
        </w:rPr>
      </w:pPr>
      <w:r w:rsidRPr="00A41D0C">
        <w:rPr>
          <w:rFonts w:ascii="Times New Roman" w:hAnsi="Times New Roman" w:cs="Times New Roman"/>
          <w:sz w:val="24"/>
          <w:szCs w:val="24"/>
        </w:rPr>
        <w:t xml:space="preserve">Укрепление и защита психического здоровья </w:t>
      </w:r>
    </w:p>
    <w:p w:rsidR="00F85BF3" w:rsidRPr="00A41D0C" w:rsidRDefault="00F85BF3" w:rsidP="00774984">
      <w:pPr>
        <w:pStyle w:val="a3"/>
        <w:numPr>
          <w:ilvl w:val="0"/>
          <w:numId w:val="2"/>
        </w:numPr>
        <w:spacing w:after="0" w:line="240" w:lineRule="auto"/>
        <w:jc w:val="both"/>
        <w:rPr>
          <w:rFonts w:ascii="Times New Roman" w:hAnsi="Times New Roman" w:cs="Times New Roman"/>
          <w:sz w:val="24"/>
          <w:szCs w:val="24"/>
        </w:rPr>
      </w:pPr>
      <w:r w:rsidRPr="00A41D0C">
        <w:rPr>
          <w:rFonts w:ascii="Times New Roman" w:hAnsi="Times New Roman" w:cs="Times New Roman"/>
          <w:sz w:val="24"/>
          <w:szCs w:val="24"/>
        </w:rPr>
        <w:t xml:space="preserve">Борьба с табачной эпидемией </w:t>
      </w:r>
    </w:p>
    <w:p w:rsidR="000457DF" w:rsidRPr="00A41D0C" w:rsidRDefault="000457DF" w:rsidP="00774984">
      <w:pPr>
        <w:pStyle w:val="a3"/>
        <w:spacing w:after="0" w:line="240" w:lineRule="auto"/>
        <w:ind w:left="1080"/>
        <w:jc w:val="both"/>
        <w:rPr>
          <w:rFonts w:ascii="Times New Roman" w:hAnsi="Times New Roman" w:cs="Times New Roman"/>
          <w:sz w:val="24"/>
          <w:szCs w:val="24"/>
        </w:rPr>
      </w:pPr>
    </w:p>
    <w:p w:rsidR="00F85BF3" w:rsidRPr="00A41D0C" w:rsidRDefault="00A96C0D" w:rsidP="00A96C0D">
      <w:pPr>
        <w:spacing w:after="0" w:line="240" w:lineRule="auto"/>
        <w:jc w:val="both"/>
        <w:rPr>
          <w:rFonts w:ascii="Times New Roman" w:hAnsi="Times New Roman" w:cs="Times New Roman"/>
          <w:sz w:val="24"/>
          <w:szCs w:val="24"/>
        </w:rPr>
      </w:pPr>
      <w:r w:rsidRPr="00A41D0C">
        <w:rPr>
          <w:rFonts w:ascii="Times New Roman" w:hAnsi="Times New Roman" w:cs="Times New Roman"/>
          <w:sz w:val="24"/>
          <w:szCs w:val="24"/>
        </w:rPr>
        <w:t>3.</w:t>
      </w:r>
      <w:r w:rsidR="00F85BF3" w:rsidRPr="00A41D0C">
        <w:rPr>
          <w:rFonts w:ascii="Times New Roman" w:hAnsi="Times New Roman" w:cs="Times New Roman"/>
          <w:sz w:val="24"/>
          <w:szCs w:val="24"/>
        </w:rPr>
        <w:t>ЮНЕСКО</w:t>
      </w:r>
      <w:r w:rsidR="00CE59E1" w:rsidRPr="00A41D0C">
        <w:rPr>
          <w:rFonts w:ascii="Times New Roman" w:hAnsi="Times New Roman" w:cs="Times New Roman"/>
          <w:sz w:val="24"/>
          <w:szCs w:val="24"/>
        </w:rPr>
        <w:t xml:space="preserve"> (</w:t>
      </w:r>
      <w:hyperlink r:id="rId9" w:history="1">
        <w:r w:rsidR="00CE59E1" w:rsidRPr="00A41D0C">
          <w:rPr>
            <w:rStyle w:val="a4"/>
            <w:rFonts w:ascii="Times New Roman" w:hAnsi="Times New Roman" w:cs="Times New Roman"/>
            <w:color w:val="auto"/>
            <w:sz w:val="24"/>
            <w:szCs w:val="24"/>
            <w:u w:val="none"/>
          </w:rPr>
          <w:t>https://en.unesco.org</w:t>
        </w:r>
      </w:hyperlink>
      <w:r w:rsidR="00CE59E1" w:rsidRPr="00A41D0C">
        <w:rPr>
          <w:rFonts w:ascii="Times New Roman" w:hAnsi="Times New Roman" w:cs="Times New Roman"/>
          <w:sz w:val="24"/>
          <w:szCs w:val="24"/>
        </w:rPr>
        <w:t xml:space="preserve">  - </w:t>
      </w:r>
      <w:r w:rsidR="00221F7C" w:rsidRPr="00A41D0C">
        <w:rPr>
          <w:rFonts w:ascii="Times New Roman" w:hAnsi="Times New Roman" w:cs="Times New Roman"/>
          <w:sz w:val="24"/>
          <w:szCs w:val="24"/>
        </w:rPr>
        <w:t>сайт на русском языке)</w:t>
      </w:r>
    </w:p>
    <w:p w:rsidR="00774984" w:rsidRPr="00A41D0C" w:rsidRDefault="002069F0" w:rsidP="00DE1C75">
      <w:pPr>
        <w:pStyle w:val="a3"/>
        <w:numPr>
          <w:ilvl w:val="0"/>
          <w:numId w:val="4"/>
        </w:numPr>
        <w:spacing w:after="0" w:line="240" w:lineRule="auto"/>
        <w:jc w:val="both"/>
        <w:rPr>
          <w:rFonts w:ascii="Times New Roman" w:hAnsi="Times New Roman" w:cs="Times New Roman"/>
          <w:sz w:val="24"/>
          <w:szCs w:val="24"/>
        </w:rPr>
      </w:pPr>
      <w:r w:rsidRPr="00A41D0C">
        <w:rPr>
          <w:rFonts w:ascii="Times New Roman" w:hAnsi="Times New Roman" w:cs="Times New Roman"/>
          <w:sz w:val="24"/>
          <w:szCs w:val="24"/>
        </w:rPr>
        <w:t>Безопасное и этическое киберпространство</w:t>
      </w:r>
      <w:r w:rsidR="00DE1C75" w:rsidRPr="00A41D0C">
        <w:rPr>
          <w:rFonts w:ascii="Times New Roman" w:hAnsi="Times New Roman" w:cs="Times New Roman"/>
          <w:sz w:val="24"/>
          <w:szCs w:val="24"/>
        </w:rPr>
        <w:t xml:space="preserve"> </w:t>
      </w:r>
    </w:p>
    <w:p w:rsidR="00DE1C75" w:rsidRPr="00A41D0C" w:rsidRDefault="00774984" w:rsidP="00DE1C75">
      <w:pPr>
        <w:pStyle w:val="a3"/>
        <w:numPr>
          <w:ilvl w:val="0"/>
          <w:numId w:val="4"/>
        </w:numPr>
        <w:spacing w:after="0" w:line="240" w:lineRule="auto"/>
        <w:jc w:val="both"/>
        <w:rPr>
          <w:rFonts w:ascii="Times New Roman" w:hAnsi="Times New Roman" w:cs="Times New Roman"/>
          <w:i/>
          <w:sz w:val="24"/>
          <w:szCs w:val="24"/>
        </w:rPr>
      </w:pPr>
      <w:r w:rsidRPr="00A41D0C">
        <w:rPr>
          <w:rFonts w:ascii="Times New Roman" w:hAnsi="Times New Roman" w:cs="Times New Roman"/>
          <w:sz w:val="24"/>
          <w:szCs w:val="24"/>
        </w:rPr>
        <w:t>П</w:t>
      </w:r>
      <w:r w:rsidR="00DE1C75" w:rsidRPr="00A41D0C">
        <w:rPr>
          <w:rFonts w:ascii="Times New Roman" w:hAnsi="Times New Roman" w:cs="Times New Roman"/>
          <w:sz w:val="24"/>
          <w:szCs w:val="24"/>
        </w:rPr>
        <w:t>редотвращение геноцида</w:t>
      </w:r>
      <w:r w:rsidRPr="00A41D0C">
        <w:rPr>
          <w:rFonts w:ascii="Times New Roman" w:hAnsi="Times New Roman" w:cs="Times New Roman"/>
          <w:sz w:val="24"/>
          <w:szCs w:val="24"/>
        </w:rPr>
        <w:t xml:space="preserve"> и неонацизма </w:t>
      </w:r>
      <w:r w:rsidRPr="00A41D0C">
        <w:rPr>
          <w:rFonts w:ascii="Times New Roman" w:hAnsi="Times New Roman" w:cs="Times New Roman"/>
          <w:i/>
          <w:sz w:val="24"/>
          <w:szCs w:val="24"/>
        </w:rPr>
        <w:t xml:space="preserve">(в </w:t>
      </w:r>
      <w:proofErr w:type="spellStart"/>
      <w:r w:rsidRPr="00A41D0C">
        <w:rPr>
          <w:rFonts w:ascii="Times New Roman" w:hAnsi="Times New Roman" w:cs="Times New Roman"/>
          <w:i/>
          <w:sz w:val="24"/>
          <w:szCs w:val="24"/>
        </w:rPr>
        <w:t>т.ч</w:t>
      </w:r>
      <w:proofErr w:type="spellEnd"/>
      <w:r w:rsidRPr="00A41D0C">
        <w:rPr>
          <w:rFonts w:ascii="Times New Roman" w:hAnsi="Times New Roman" w:cs="Times New Roman"/>
          <w:i/>
          <w:sz w:val="24"/>
          <w:szCs w:val="24"/>
        </w:rPr>
        <w:t>. сохранение памяти жертв мировых и локальных войн)</w:t>
      </w:r>
    </w:p>
    <w:p w:rsidR="002069F0" w:rsidRPr="00A41D0C" w:rsidRDefault="002069F0" w:rsidP="00CE59E1">
      <w:pPr>
        <w:pStyle w:val="a3"/>
        <w:spacing w:after="0" w:line="240" w:lineRule="auto"/>
        <w:jc w:val="both"/>
        <w:rPr>
          <w:rFonts w:ascii="Times New Roman" w:hAnsi="Times New Roman" w:cs="Times New Roman"/>
          <w:sz w:val="24"/>
          <w:szCs w:val="24"/>
        </w:rPr>
      </w:pPr>
    </w:p>
    <w:p w:rsidR="00F85BF3" w:rsidRPr="00A41D0C" w:rsidRDefault="00A96C0D" w:rsidP="00A96C0D">
      <w:pPr>
        <w:spacing w:after="0" w:line="240" w:lineRule="auto"/>
        <w:jc w:val="both"/>
        <w:rPr>
          <w:rFonts w:ascii="Times New Roman" w:hAnsi="Times New Roman" w:cs="Times New Roman"/>
          <w:sz w:val="24"/>
          <w:szCs w:val="24"/>
        </w:rPr>
      </w:pPr>
      <w:r w:rsidRPr="00A41D0C">
        <w:rPr>
          <w:rFonts w:ascii="Times New Roman" w:hAnsi="Times New Roman" w:cs="Times New Roman"/>
          <w:sz w:val="24"/>
          <w:szCs w:val="24"/>
        </w:rPr>
        <w:t>4.</w:t>
      </w:r>
      <w:r w:rsidR="00DE1C75" w:rsidRPr="00A41D0C">
        <w:rPr>
          <w:rFonts w:ascii="Times New Roman" w:hAnsi="Times New Roman" w:cs="Times New Roman"/>
          <w:sz w:val="24"/>
          <w:szCs w:val="24"/>
        </w:rPr>
        <w:t xml:space="preserve">Международная организация труда - </w:t>
      </w:r>
      <w:r w:rsidR="00F85BF3" w:rsidRPr="00A41D0C">
        <w:rPr>
          <w:rFonts w:ascii="Times New Roman" w:hAnsi="Times New Roman" w:cs="Times New Roman"/>
          <w:sz w:val="24"/>
          <w:szCs w:val="24"/>
        </w:rPr>
        <w:t>МОТ</w:t>
      </w:r>
      <w:r w:rsidR="00DE1C75" w:rsidRPr="00A41D0C">
        <w:rPr>
          <w:rFonts w:ascii="Times New Roman" w:hAnsi="Times New Roman" w:cs="Times New Roman"/>
          <w:sz w:val="24"/>
          <w:szCs w:val="24"/>
        </w:rPr>
        <w:t xml:space="preserve"> (</w:t>
      </w:r>
      <w:hyperlink r:id="rId10" w:history="1">
        <w:r w:rsidR="00DE1C75" w:rsidRPr="00A41D0C">
          <w:rPr>
            <w:rStyle w:val="a4"/>
            <w:rFonts w:ascii="Times New Roman" w:hAnsi="Times New Roman" w:cs="Times New Roman"/>
            <w:color w:val="auto"/>
            <w:sz w:val="24"/>
            <w:szCs w:val="24"/>
            <w:u w:val="none"/>
          </w:rPr>
          <w:t>http://www.ilo.org</w:t>
        </w:r>
      </w:hyperlink>
      <w:r w:rsidR="00DE1C75" w:rsidRPr="00A41D0C">
        <w:rPr>
          <w:rFonts w:ascii="Times New Roman" w:hAnsi="Times New Roman" w:cs="Times New Roman"/>
          <w:sz w:val="24"/>
          <w:szCs w:val="24"/>
        </w:rPr>
        <w:t xml:space="preserve"> – сайт на русском языке)</w:t>
      </w:r>
    </w:p>
    <w:p w:rsidR="00434AF1" w:rsidRPr="00A41D0C" w:rsidRDefault="00434AF1" w:rsidP="00DE1C75">
      <w:pPr>
        <w:pStyle w:val="a3"/>
        <w:numPr>
          <w:ilvl w:val="0"/>
          <w:numId w:val="5"/>
        </w:numPr>
        <w:spacing w:after="0" w:line="240" w:lineRule="auto"/>
        <w:jc w:val="both"/>
        <w:rPr>
          <w:rFonts w:ascii="Times New Roman" w:hAnsi="Times New Roman" w:cs="Times New Roman"/>
          <w:i/>
          <w:sz w:val="24"/>
          <w:szCs w:val="24"/>
        </w:rPr>
      </w:pPr>
      <w:r w:rsidRPr="00A41D0C">
        <w:rPr>
          <w:rFonts w:ascii="Times New Roman" w:hAnsi="Times New Roman" w:cs="Times New Roman"/>
          <w:sz w:val="24"/>
          <w:szCs w:val="24"/>
        </w:rPr>
        <w:t xml:space="preserve">Гендерное равенство в трудовых отношениях </w:t>
      </w:r>
    </w:p>
    <w:p w:rsidR="00404605" w:rsidRPr="00A41D0C" w:rsidRDefault="00404605" w:rsidP="00404605">
      <w:pPr>
        <w:pStyle w:val="a3"/>
        <w:numPr>
          <w:ilvl w:val="0"/>
          <w:numId w:val="5"/>
        </w:numPr>
        <w:spacing w:after="0" w:line="240" w:lineRule="auto"/>
        <w:jc w:val="both"/>
        <w:rPr>
          <w:rFonts w:ascii="Times New Roman" w:hAnsi="Times New Roman" w:cs="Times New Roman"/>
          <w:i/>
          <w:sz w:val="24"/>
          <w:szCs w:val="24"/>
        </w:rPr>
      </w:pPr>
      <w:r w:rsidRPr="00A41D0C">
        <w:rPr>
          <w:rFonts w:ascii="Times New Roman" w:hAnsi="Times New Roman" w:cs="Times New Roman"/>
          <w:sz w:val="24"/>
          <w:szCs w:val="24"/>
        </w:rPr>
        <w:t xml:space="preserve">Будущее сферы труда, к которому мы стремимся </w:t>
      </w:r>
      <w:r w:rsidR="00774984" w:rsidRPr="00A41D0C">
        <w:rPr>
          <w:rFonts w:ascii="Times New Roman" w:hAnsi="Times New Roman" w:cs="Times New Roman"/>
          <w:i/>
          <w:sz w:val="24"/>
          <w:szCs w:val="24"/>
        </w:rPr>
        <w:t>(</w:t>
      </w:r>
      <w:r w:rsidRPr="00A41D0C">
        <w:rPr>
          <w:rFonts w:ascii="Times New Roman" w:hAnsi="Times New Roman" w:cs="Times New Roman"/>
          <w:i/>
          <w:sz w:val="24"/>
          <w:szCs w:val="24"/>
        </w:rPr>
        <w:t>4-я промышленная революция, нестандартные формы занятости, сочетание трудовой и личной жизни и пр.)</w:t>
      </w:r>
    </w:p>
    <w:p w:rsidR="00434AF1" w:rsidRPr="00A41D0C" w:rsidRDefault="00434AF1" w:rsidP="00434AF1">
      <w:pPr>
        <w:spacing w:after="0" w:line="240" w:lineRule="auto"/>
        <w:jc w:val="both"/>
        <w:rPr>
          <w:rFonts w:ascii="Times New Roman" w:hAnsi="Times New Roman" w:cs="Times New Roman"/>
          <w:sz w:val="24"/>
          <w:szCs w:val="24"/>
        </w:rPr>
      </w:pPr>
    </w:p>
    <w:p w:rsidR="008E2D5F" w:rsidRPr="00A41D0C" w:rsidRDefault="00A96C0D" w:rsidP="00A96C0D">
      <w:pPr>
        <w:spacing w:after="0" w:line="240" w:lineRule="auto"/>
        <w:jc w:val="both"/>
        <w:rPr>
          <w:rFonts w:ascii="Times New Roman" w:hAnsi="Times New Roman" w:cs="Times New Roman"/>
          <w:i/>
          <w:sz w:val="24"/>
          <w:szCs w:val="24"/>
        </w:rPr>
      </w:pPr>
      <w:r w:rsidRPr="00A41D0C">
        <w:rPr>
          <w:rFonts w:ascii="Times New Roman" w:hAnsi="Times New Roman" w:cs="Times New Roman"/>
          <w:sz w:val="24"/>
          <w:szCs w:val="24"/>
        </w:rPr>
        <w:t>5.</w:t>
      </w:r>
      <w:r w:rsidR="00F85BF3" w:rsidRPr="00A41D0C">
        <w:rPr>
          <w:rFonts w:ascii="Times New Roman" w:hAnsi="Times New Roman" w:cs="Times New Roman"/>
          <w:sz w:val="24"/>
          <w:szCs w:val="24"/>
        </w:rPr>
        <w:t>Продовольственная и сел</w:t>
      </w:r>
      <w:r w:rsidR="00404605" w:rsidRPr="00A41D0C">
        <w:rPr>
          <w:rFonts w:ascii="Times New Roman" w:hAnsi="Times New Roman" w:cs="Times New Roman"/>
          <w:sz w:val="24"/>
          <w:szCs w:val="24"/>
        </w:rPr>
        <w:t>ьскохозяйственная организация – ФАО (</w:t>
      </w:r>
      <w:hyperlink r:id="rId11" w:history="1">
        <w:r w:rsidR="00404605" w:rsidRPr="00A41D0C">
          <w:rPr>
            <w:rStyle w:val="a4"/>
            <w:rFonts w:ascii="Times New Roman" w:hAnsi="Times New Roman" w:cs="Times New Roman"/>
            <w:color w:val="auto"/>
            <w:sz w:val="24"/>
            <w:szCs w:val="24"/>
            <w:u w:val="none"/>
          </w:rPr>
          <w:t>http://www.fao.org</w:t>
        </w:r>
      </w:hyperlink>
      <w:r w:rsidR="00404605" w:rsidRPr="00A41D0C">
        <w:rPr>
          <w:rFonts w:ascii="Times New Roman" w:hAnsi="Times New Roman" w:cs="Times New Roman"/>
          <w:sz w:val="24"/>
          <w:szCs w:val="24"/>
        </w:rPr>
        <w:t xml:space="preserve"> – сайт на русском языке) </w:t>
      </w:r>
    </w:p>
    <w:p w:rsidR="00774984" w:rsidRPr="00A41D0C" w:rsidRDefault="007A5941" w:rsidP="008E2D5F">
      <w:pPr>
        <w:pStyle w:val="a3"/>
        <w:numPr>
          <w:ilvl w:val="0"/>
          <w:numId w:val="7"/>
        </w:numPr>
        <w:spacing w:after="0" w:line="240" w:lineRule="auto"/>
        <w:jc w:val="both"/>
        <w:rPr>
          <w:rFonts w:ascii="Times New Roman" w:hAnsi="Times New Roman" w:cs="Times New Roman"/>
          <w:i/>
          <w:sz w:val="24"/>
          <w:szCs w:val="24"/>
        </w:rPr>
      </w:pPr>
      <w:r w:rsidRPr="00A41D0C">
        <w:rPr>
          <w:rFonts w:ascii="Times New Roman" w:hAnsi="Times New Roman" w:cs="Times New Roman"/>
          <w:sz w:val="24"/>
          <w:szCs w:val="24"/>
        </w:rPr>
        <w:t xml:space="preserve">Обеспечение продовольственной безопасности </w:t>
      </w:r>
    </w:p>
    <w:p w:rsidR="00774984" w:rsidRPr="00A41D0C" w:rsidRDefault="007A5941" w:rsidP="008E2D5F">
      <w:pPr>
        <w:pStyle w:val="a3"/>
        <w:numPr>
          <w:ilvl w:val="0"/>
          <w:numId w:val="7"/>
        </w:numPr>
        <w:spacing w:after="0" w:line="240" w:lineRule="auto"/>
        <w:jc w:val="both"/>
        <w:rPr>
          <w:rFonts w:ascii="Times New Roman" w:hAnsi="Times New Roman" w:cs="Times New Roman"/>
          <w:sz w:val="24"/>
          <w:szCs w:val="24"/>
        </w:rPr>
      </w:pPr>
      <w:proofErr w:type="spellStart"/>
      <w:r w:rsidRPr="00A41D0C">
        <w:rPr>
          <w:rFonts w:ascii="Times New Roman" w:hAnsi="Times New Roman" w:cs="Times New Roman"/>
          <w:sz w:val="24"/>
          <w:szCs w:val="24"/>
        </w:rPr>
        <w:t>Экосистемные</w:t>
      </w:r>
      <w:proofErr w:type="spellEnd"/>
      <w:r w:rsidRPr="00A41D0C">
        <w:rPr>
          <w:rFonts w:ascii="Times New Roman" w:hAnsi="Times New Roman" w:cs="Times New Roman"/>
          <w:sz w:val="24"/>
          <w:szCs w:val="24"/>
        </w:rPr>
        <w:t xml:space="preserve"> услуги и биоразнообразие </w:t>
      </w:r>
    </w:p>
    <w:p w:rsidR="008E2D5F" w:rsidRPr="00A41D0C" w:rsidRDefault="008E2D5F" w:rsidP="00774984">
      <w:pPr>
        <w:pStyle w:val="a3"/>
        <w:spacing w:after="0" w:line="240" w:lineRule="auto"/>
        <w:jc w:val="both"/>
        <w:rPr>
          <w:rFonts w:ascii="Times New Roman" w:hAnsi="Times New Roman" w:cs="Times New Roman"/>
          <w:i/>
          <w:sz w:val="24"/>
          <w:szCs w:val="24"/>
          <w:u w:val="single"/>
        </w:rPr>
      </w:pPr>
    </w:p>
    <w:p w:rsidR="00A96C0D" w:rsidRPr="00A41D0C" w:rsidRDefault="00A96C0D" w:rsidP="00A96C0D">
      <w:pPr>
        <w:spacing w:after="0"/>
        <w:jc w:val="both"/>
        <w:rPr>
          <w:rFonts w:ascii="Times New Roman" w:hAnsi="Times New Roman" w:cs="Times New Roman"/>
          <w:sz w:val="24"/>
          <w:szCs w:val="24"/>
        </w:rPr>
      </w:pPr>
      <w:r w:rsidRPr="00A41D0C">
        <w:rPr>
          <w:rFonts w:ascii="Times New Roman" w:hAnsi="Times New Roman" w:cs="Times New Roman"/>
          <w:sz w:val="24"/>
          <w:szCs w:val="24"/>
        </w:rPr>
        <w:t>6. Всемирная туристическая организация - ЮНВТО (</w:t>
      </w:r>
      <w:hyperlink r:id="rId12" w:history="1">
        <w:r w:rsidRPr="00A41D0C">
          <w:rPr>
            <w:rStyle w:val="a4"/>
            <w:rFonts w:ascii="Times New Roman" w:hAnsi="Times New Roman" w:cs="Times New Roman"/>
            <w:color w:val="auto"/>
            <w:sz w:val="24"/>
            <w:szCs w:val="24"/>
            <w:u w:val="none"/>
          </w:rPr>
          <w:t>http://www2.unwto.org</w:t>
        </w:r>
      </w:hyperlink>
      <w:r w:rsidRPr="00A41D0C">
        <w:rPr>
          <w:rFonts w:ascii="Times New Roman" w:hAnsi="Times New Roman" w:cs="Times New Roman"/>
          <w:sz w:val="24"/>
          <w:szCs w:val="24"/>
        </w:rPr>
        <w:t xml:space="preserve"> – сайт на английском языке)</w:t>
      </w:r>
      <w:r w:rsidR="00BF1028" w:rsidRPr="00A41D0C">
        <w:rPr>
          <w:rFonts w:ascii="Times New Roman" w:hAnsi="Times New Roman" w:cs="Times New Roman"/>
          <w:sz w:val="24"/>
          <w:szCs w:val="24"/>
        </w:rPr>
        <w:t>.</w:t>
      </w:r>
      <w:r w:rsidRPr="00A41D0C">
        <w:rPr>
          <w:rFonts w:ascii="Times New Roman" w:hAnsi="Times New Roman" w:cs="Times New Roman"/>
          <w:sz w:val="24"/>
          <w:szCs w:val="24"/>
        </w:rPr>
        <w:t xml:space="preserve"> Члены комитета работают только на английском языке!</w:t>
      </w:r>
    </w:p>
    <w:p w:rsidR="00A96C0D" w:rsidRPr="00A41D0C" w:rsidRDefault="00A96C0D" w:rsidP="00A96C0D">
      <w:pPr>
        <w:pStyle w:val="a3"/>
        <w:numPr>
          <w:ilvl w:val="0"/>
          <w:numId w:val="1"/>
        </w:numPr>
        <w:spacing w:after="0"/>
        <w:jc w:val="both"/>
        <w:rPr>
          <w:rFonts w:ascii="Times New Roman" w:hAnsi="Times New Roman" w:cs="Times New Roman"/>
          <w:sz w:val="24"/>
          <w:szCs w:val="24"/>
        </w:rPr>
      </w:pPr>
      <w:r w:rsidRPr="00A41D0C">
        <w:rPr>
          <w:rFonts w:ascii="Times New Roman" w:hAnsi="Times New Roman" w:cs="Times New Roman"/>
          <w:sz w:val="24"/>
          <w:szCs w:val="24"/>
        </w:rPr>
        <w:t>Этический кодекс туризма</w:t>
      </w:r>
    </w:p>
    <w:p w:rsidR="00A96C0D" w:rsidRPr="00A41D0C" w:rsidRDefault="00A96C0D" w:rsidP="00A96C0D">
      <w:pPr>
        <w:pStyle w:val="a3"/>
        <w:numPr>
          <w:ilvl w:val="0"/>
          <w:numId w:val="1"/>
        </w:numPr>
        <w:spacing w:after="0" w:line="259" w:lineRule="auto"/>
        <w:jc w:val="both"/>
        <w:rPr>
          <w:rFonts w:ascii="Times New Roman" w:hAnsi="Times New Roman" w:cs="Times New Roman"/>
          <w:sz w:val="24"/>
          <w:szCs w:val="24"/>
        </w:rPr>
      </w:pPr>
      <w:r w:rsidRPr="00A41D0C">
        <w:rPr>
          <w:rFonts w:ascii="Times New Roman" w:hAnsi="Times New Roman" w:cs="Times New Roman"/>
          <w:sz w:val="24"/>
          <w:szCs w:val="24"/>
        </w:rPr>
        <w:t>Устойчивое развитие и безопасность туризма</w:t>
      </w:r>
    </w:p>
    <w:p w:rsidR="00946253" w:rsidRPr="00A41D0C" w:rsidRDefault="00946253" w:rsidP="00A96C0D">
      <w:pPr>
        <w:pStyle w:val="a3"/>
        <w:spacing w:after="0" w:line="240" w:lineRule="auto"/>
        <w:jc w:val="both"/>
        <w:rPr>
          <w:rFonts w:ascii="Times New Roman" w:hAnsi="Times New Roman" w:cs="Times New Roman"/>
          <w:i/>
          <w:sz w:val="24"/>
          <w:szCs w:val="24"/>
          <w:u w:val="single"/>
        </w:rPr>
      </w:pPr>
    </w:p>
    <w:p w:rsidR="00BF1028" w:rsidRPr="00A41D0C" w:rsidRDefault="00BF1028" w:rsidP="00A96C0D">
      <w:pPr>
        <w:pStyle w:val="a3"/>
        <w:spacing w:after="0" w:line="240" w:lineRule="auto"/>
        <w:jc w:val="both"/>
        <w:rPr>
          <w:rFonts w:ascii="Times New Roman" w:hAnsi="Times New Roman" w:cs="Times New Roman"/>
          <w:i/>
          <w:sz w:val="24"/>
          <w:szCs w:val="24"/>
          <w:u w:val="single"/>
        </w:rPr>
      </w:pPr>
    </w:p>
    <w:p w:rsidR="008C7946" w:rsidRDefault="008C7946" w:rsidP="00A53CA9">
      <w:pPr>
        <w:spacing w:after="0" w:line="240" w:lineRule="auto"/>
        <w:jc w:val="center"/>
        <w:rPr>
          <w:rFonts w:ascii="Times New Roman" w:eastAsia="Times New Roman" w:hAnsi="Times New Roman" w:cs="Times New Roman"/>
          <w:b/>
          <w:bCs/>
          <w:sz w:val="24"/>
          <w:szCs w:val="24"/>
          <w:lang w:eastAsia="ru-RU"/>
        </w:rPr>
      </w:pPr>
    </w:p>
    <w:p w:rsidR="008C7946" w:rsidRDefault="008C7946" w:rsidP="00A53CA9">
      <w:pPr>
        <w:spacing w:after="0" w:line="240" w:lineRule="auto"/>
        <w:jc w:val="center"/>
        <w:rPr>
          <w:rFonts w:ascii="Times New Roman" w:eastAsia="Times New Roman" w:hAnsi="Times New Roman" w:cs="Times New Roman"/>
          <w:b/>
          <w:bCs/>
          <w:sz w:val="24"/>
          <w:szCs w:val="24"/>
          <w:lang w:eastAsia="ru-RU"/>
        </w:rPr>
      </w:pPr>
    </w:p>
    <w:p w:rsidR="008C7946" w:rsidRDefault="008C7946" w:rsidP="00A53CA9">
      <w:pPr>
        <w:spacing w:after="0" w:line="240" w:lineRule="auto"/>
        <w:jc w:val="center"/>
        <w:rPr>
          <w:rFonts w:ascii="Times New Roman" w:eastAsia="Times New Roman" w:hAnsi="Times New Roman" w:cs="Times New Roman"/>
          <w:b/>
          <w:bCs/>
          <w:sz w:val="24"/>
          <w:szCs w:val="24"/>
          <w:lang w:eastAsia="ru-RU"/>
        </w:rPr>
      </w:pPr>
    </w:p>
    <w:p w:rsidR="00A53CA9" w:rsidRDefault="00A53CA9" w:rsidP="00A53CA9">
      <w:pPr>
        <w:spacing w:after="0" w:line="240" w:lineRule="auto"/>
        <w:jc w:val="center"/>
        <w:rPr>
          <w:rFonts w:ascii="Times New Roman" w:eastAsia="Times New Roman" w:hAnsi="Times New Roman" w:cs="Times New Roman"/>
          <w:b/>
          <w:bCs/>
          <w:sz w:val="24"/>
          <w:szCs w:val="24"/>
          <w:lang w:eastAsia="ru-RU"/>
        </w:rPr>
      </w:pPr>
      <w:r w:rsidRPr="007E7A8F">
        <w:rPr>
          <w:rFonts w:ascii="Times New Roman" w:eastAsia="Times New Roman" w:hAnsi="Times New Roman" w:cs="Times New Roman"/>
          <w:b/>
          <w:bCs/>
          <w:sz w:val="24"/>
          <w:szCs w:val="24"/>
          <w:lang w:eastAsia="ru-RU"/>
        </w:rPr>
        <w:lastRenderedPageBreak/>
        <w:t>Основн</w:t>
      </w:r>
      <w:r>
        <w:rPr>
          <w:rFonts w:ascii="Times New Roman" w:eastAsia="Times New Roman" w:hAnsi="Times New Roman" w:cs="Times New Roman"/>
          <w:b/>
          <w:bCs/>
          <w:sz w:val="24"/>
          <w:szCs w:val="24"/>
          <w:lang w:eastAsia="ru-RU"/>
        </w:rPr>
        <w:t>ые этапы подготовки к Игре</w:t>
      </w:r>
    </w:p>
    <w:p w:rsidR="00A53CA9" w:rsidRPr="00427F2C" w:rsidRDefault="00A53CA9" w:rsidP="00A53CA9">
      <w:pPr>
        <w:spacing w:after="0" w:line="240" w:lineRule="auto"/>
        <w:jc w:val="center"/>
        <w:rPr>
          <w:rFonts w:ascii="Times New Roman" w:eastAsia="Times New Roman" w:hAnsi="Times New Roman" w:cs="Times New Roman"/>
          <w:b/>
          <w:bCs/>
          <w:sz w:val="24"/>
          <w:szCs w:val="24"/>
          <w:lang w:eastAsia="ru-RU"/>
        </w:rPr>
      </w:pPr>
    </w:p>
    <w:p w:rsidR="00A53CA9" w:rsidRPr="00427F2C" w:rsidRDefault="00A53CA9" w:rsidP="00A53CA9">
      <w:pPr>
        <w:numPr>
          <w:ilvl w:val="0"/>
          <w:numId w:val="10"/>
        </w:numPr>
        <w:spacing w:after="0" w:line="240" w:lineRule="auto"/>
        <w:ind w:hanging="720"/>
        <w:jc w:val="both"/>
        <w:rPr>
          <w:rFonts w:ascii="Times New Roman" w:eastAsia="Times New Roman" w:hAnsi="Times New Roman" w:cs="Times New Roman"/>
          <w:b/>
          <w:sz w:val="24"/>
          <w:szCs w:val="24"/>
          <w:lang w:eastAsia="ru-RU"/>
        </w:rPr>
      </w:pPr>
      <w:r w:rsidRPr="00427F2C">
        <w:rPr>
          <w:rFonts w:ascii="Times New Roman" w:eastAsia="Times New Roman" w:hAnsi="Times New Roman" w:cs="Times New Roman"/>
          <w:bCs/>
          <w:sz w:val="24"/>
          <w:szCs w:val="24"/>
          <w:lang w:eastAsia="ru-RU"/>
        </w:rPr>
        <w:t>Знакомство со страной,</w:t>
      </w:r>
      <w:r>
        <w:rPr>
          <w:rFonts w:ascii="Times New Roman" w:eastAsia="Times New Roman" w:hAnsi="Times New Roman" w:cs="Times New Roman"/>
          <w:bCs/>
          <w:sz w:val="24"/>
          <w:szCs w:val="24"/>
          <w:lang w:eastAsia="ru-RU"/>
        </w:rPr>
        <w:t xml:space="preserve"> которую представляет команда. </w:t>
      </w:r>
      <w:r w:rsidRPr="00427F2C">
        <w:rPr>
          <w:rFonts w:ascii="Times New Roman" w:eastAsia="Times New Roman" w:hAnsi="Times New Roman" w:cs="Times New Roman"/>
          <w:bCs/>
          <w:sz w:val="24"/>
          <w:szCs w:val="24"/>
          <w:lang w:eastAsia="ru-RU"/>
        </w:rPr>
        <w:t xml:space="preserve">Все выступают в своих комитетах </w:t>
      </w:r>
      <w:r w:rsidRPr="00427F2C">
        <w:rPr>
          <w:rFonts w:ascii="Times New Roman" w:eastAsia="Times New Roman" w:hAnsi="Times New Roman" w:cs="Times New Roman"/>
          <w:b/>
          <w:bCs/>
          <w:sz w:val="24"/>
          <w:szCs w:val="24"/>
          <w:lang w:eastAsia="ru-RU"/>
        </w:rPr>
        <w:t xml:space="preserve">только с позиции представляемой страны! </w:t>
      </w:r>
    </w:p>
    <w:p w:rsidR="00A53CA9" w:rsidRPr="00A7486D" w:rsidRDefault="00A53CA9" w:rsidP="00A53CA9">
      <w:pPr>
        <w:numPr>
          <w:ilvl w:val="0"/>
          <w:numId w:val="10"/>
        </w:numPr>
        <w:spacing w:after="0" w:line="240" w:lineRule="auto"/>
        <w:ind w:hanging="720"/>
        <w:jc w:val="both"/>
        <w:rPr>
          <w:rFonts w:ascii="Times New Roman" w:eastAsia="Times New Roman" w:hAnsi="Times New Roman" w:cs="Times New Roman"/>
          <w:sz w:val="24"/>
          <w:szCs w:val="24"/>
          <w:lang w:eastAsia="ru-RU"/>
        </w:rPr>
      </w:pPr>
      <w:r w:rsidRPr="00A7486D">
        <w:rPr>
          <w:rFonts w:ascii="Times New Roman" w:eastAsia="Times New Roman" w:hAnsi="Times New Roman" w:cs="Times New Roman"/>
          <w:bCs/>
          <w:sz w:val="24"/>
          <w:szCs w:val="24"/>
          <w:lang w:eastAsia="ru-RU"/>
        </w:rPr>
        <w:t>Изучение органа</w:t>
      </w:r>
      <w:r>
        <w:rPr>
          <w:rFonts w:ascii="Times New Roman" w:eastAsia="Times New Roman" w:hAnsi="Times New Roman" w:cs="Times New Roman"/>
          <w:bCs/>
          <w:sz w:val="24"/>
          <w:szCs w:val="24"/>
          <w:lang w:eastAsia="ru-RU"/>
        </w:rPr>
        <w:t xml:space="preserve"> (учреждения) ООН, в котором предстоит работать:</w:t>
      </w:r>
    </w:p>
    <w:p w:rsidR="00A53CA9" w:rsidRPr="007E7A8F" w:rsidRDefault="00A53CA9" w:rsidP="00A53CA9">
      <w:pPr>
        <w:numPr>
          <w:ilvl w:val="0"/>
          <w:numId w:val="11"/>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Какова цель создания данного органа (</w:t>
      </w:r>
      <w:r w:rsidRPr="007E7A8F">
        <w:rPr>
          <w:rFonts w:ascii="Times New Roman" w:eastAsia="Times New Roman" w:hAnsi="Times New Roman" w:cs="Times New Roman"/>
          <w:sz w:val="24"/>
          <w:szCs w:val="24"/>
          <w:lang w:eastAsia="ru-RU"/>
        </w:rPr>
        <w:t>комитета</w:t>
      </w:r>
      <w:r>
        <w:rPr>
          <w:rFonts w:ascii="Times New Roman" w:eastAsia="Times New Roman" w:hAnsi="Times New Roman" w:cs="Times New Roman"/>
          <w:sz w:val="24"/>
          <w:szCs w:val="24"/>
          <w:lang w:eastAsia="ru-RU"/>
        </w:rPr>
        <w:t>, учреждения) ООН</w:t>
      </w:r>
      <w:r w:rsidRPr="007E7A8F">
        <w:rPr>
          <w:rFonts w:ascii="Times New Roman" w:eastAsia="Times New Roman" w:hAnsi="Times New Roman" w:cs="Times New Roman"/>
          <w:sz w:val="24"/>
          <w:szCs w:val="24"/>
          <w:lang w:eastAsia="ru-RU"/>
        </w:rPr>
        <w:t>?</w:t>
      </w:r>
    </w:p>
    <w:p w:rsidR="00A53CA9" w:rsidRPr="007E7A8F" w:rsidRDefault="00A53CA9" w:rsidP="00A53CA9">
      <w:pPr>
        <w:numPr>
          <w:ilvl w:val="0"/>
          <w:numId w:val="12"/>
        </w:numPr>
        <w:spacing w:after="0" w:line="240" w:lineRule="auto"/>
        <w:jc w:val="both"/>
        <w:rPr>
          <w:rFonts w:ascii="Times New Roman" w:eastAsia="Times New Roman" w:hAnsi="Times New Roman" w:cs="Times New Roman"/>
          <w:sz w:val="24"/>
          <w:szCs w:val="24"/>
          <w:lang w:eastAsia="ru-RU"/>
        </w:rPr>
      </w:pPr>
      <w:r w:rsidRPr="007E7A8F">
        <w:rPr>
          <w:rFonts w:ascii="Times New Roman" w:eastAsia="Times New Roman" w:hAnsi="Times New Roman" w:cs="Times New Roman"/>
          <w:sz w:val="24"/>
          <w:szCs w:val="24"/>
          <w:lang w:eastAsia="ru-RU"/>
        </w:rPr>
        <w:t>Каковы его полномочия?</w:t>
      </w:r>
    </w:p>
    <w:p w:rsidR="00A53CA9" w:rsidRPr="00427F2C" w:rsidRDefault="00A53CA9" w:rsidP="00A53CA9">
      <w:pPr>
        <w:numPr>
          <w:ilvl w:val="0"/>
          <w:numId w:val="13"/>
        </w:numPr>
        <w:spacing w:after="0" w:line="240" w:lineRule="auto"/>
        <w:jc w:val="both"/>
        <w:rPr>
          <w:rFonts w:ascii="Times New Roman" w:eastAsia="Times New Roman" w:hAnsi="Times New Roman" w:cs="Times New Roman"/>
          <w:sz w:val="24"/>
          <w:szCs w:val="24"/>
          <w:lang w:eastAsia="ru-RU"/>
        </w:rPr>
      </w:pPr>
      <w:r w:rsidRPr="007E7A8F">
        <w:rPr>
          <w:rFonts w:ascii="Times New Roman" w:eastAsia="Times New Roman" w:hAnsi="Times New Roman" w:cs="Times New Roman"/>
          <w:sz w:val="24"/>
          <w:szCs w:val="24"/>
          <w:lang w:eastAsia="ru-RU"/>
        </w:rPr>
        <w:t>Каков круг обсуждаемых тем?</w:t>
      </w:r>
    </w:p>
    <w:p w:rsidR="00A53CA9" w:rsidRPr="007E7A8F" w:rsidRDefault="00A53CA9" w:rsidP="00A53CA9">
      <w:pPr>
        <w:numPr>
          <w:ilvl w:val="0"/>
          <w:numId w:val="13"/>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Что данный орган</w:t>
      </w:r>
      <w:r w:rsidRPr="007E7A8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может (</w:t>
      </w:r>
      <w:r w:rsidRPr="007E7A8F">
        <w:rPr>
          <w:rFonts w:ascii="Times New Roman" w:eastAsia="Times New Roman" w:hAnsi="Times New Roman" w:cs="Times New Roman"/>
          <w:sz w:val="24"/>
          <w:szCs w:val="24"/>
          <w:lang w:eastAsia="ru-RU"/>
        </w:rPr>
        <w:t>не может</w:t>
      </w:r>
      <w:r>
        <w:rPr>
          <w:rFonts w:ascii="Times New Roman" w:eastAsia="Times New Roman" w:hAnsi="Times New Roman" w:cs="Times New Roman"/>
          <w:sz w:val="24"/>
          <w:szCs w:val="24"/>
          <w:lang w:eastAsia="ru-RU"/>
        </w:rPr>
        <w:t>)</w:t>
      </w:r>
      <w:r w:rsidRPr="007E7A8F">
        <w:rPr>
          <w:rFonts w:ascii="Times New Roman" w:eastAsia="Times New Roman" w:hAnsi="Times New Roman" w:cs="Times New Roman"/>
          <w:sz w:val="24"/>
          <w:szCs w:val="24"/>
          <w:lang w:eastAsia="ru-RU"/>
        </w:rPr>
        <w:t xml:space="preserve"> санкционировать?</w:t>
      </w:r>
    </w:p>
    <w:p w:rsidR="00A53CA9" w:rsidRPr="00A7486D" w:rsidRDefault="00A53CA9" w:rsidP="00A53CA9">
      <w:pPr>
        <w:numPr>
          <w:ilvl w:val="0"/>
          <w:numId w:val="10"/>
        </w:numPr>
        <w:spacing w:after="0" w:line="240" w:lineRule="auto"/>
        <w:ind w:left="0" w:firstLine="0"/>
        <w:jc w:val="both"/>
        <w:rPr>
          <w:rFonts w:ascii="Times New Roman" w:eastAsia="Times New Roman" w:hAnsi="Times New Roman" w:cs="Times New Roman"/>
          <w:sz w:val="24"/>
          <w:szCs w:val="24"/>
          <w:lang w:eastAsia="ru-RU"/>
        </w:rPr>
      </w:pPr>
      <w:r w:rsidRPr="00A7486D">
        <w:rPr>
          <w:rFonts w:ascii="Times New Roman" w:eastAsia="Times New Roman" w:hAnsi="Times New Roman" w:cs="Times New Roman"/>
          <w:sz w:val="24"/>
          <w:szCs w:val="24"/>
          <w:lang w:eastAsia="ru-RU"/>
        </w:rPr>
        <w:t>Подготовка позиции своей страны</w:t>
      </w:r>
      <w:r>
        <w:rPr>
          <w:rFonts w:ascii="Times New Roman" w:eastAsia="Times New Roman" w:hAnsi="Times New Roman" w:cs="Times New Roman"/>
          <w:sz w:val="24"/>
          <w:szCs w:val="24"/>
          <w:lang w:eastAsia="ru-RU"/>
        </w:rPr>
        <w:t xml:space="preserve"> по вопросам, выносимым на обсуждение в ходе Игры.</w:t>
      </w:r>
    </w:p>
    <w:p w:rsidR="00A53CA9" w:rsidRPr="00427F2C" w:rsidRDefault="00A53CA9" w:rsidP="00A53CA9">
      <w:pPr>
        <w:spacing w:after="0" w:line="240" w:lineRule="auto"/>
        <w:jc w:val="both"/>
        <w:rPr>
          <w:rFonts w:ascii="Times New Roman" w:eastAsia="Times New Roman" w:hAnsi="Times New Roman" w:cs="Times New Roman"/>
          <w:b/>
          <w:sz w:val="24"/>
          <w:szCs w:val="24"/>
          <w:lang w:eastAsia="ru-RU"/>
        </w:rPr>
      </w:pPr>
    </w:p>
    <w:p w:rsidR="00A53CA9" w:rsidRPr="00427F2C" w:rsidRDefault="00A53CA9" w:rsidP="00A53CA9">
      <w:pPr>
        <w:spacing w:after="0" w:line="240" w:lineRule="auto"/>
        <w:jc w:val="both"/>
        <w:rPr>
          <w:rFonts w:ascii="Times New Roman" w:eastAsia="Times New Roman" w:hAnsi="Times New Roman" w:cs="Times New Roman"/>
          <w:b/>
          <w:sz w:val="24"/>
          <w:szCs w:val="24"/>
          <w:lang w:eastAsia="ru-RU"/>
        </w:rPr>
      </w:pPr>
      <w:r w:rsidRPr="00BA420E">
        <w:rPr>
          <w:rFonts w:ascii="Times New Roman" w:eastAsia="Times New Roman" w:hAnsi="Times New Roman" w:cs="Times New Roman"/>
          <w:sz w:val="24"/>
          <w:szCs w:val="24"/>
          <w:lang w:eastAsia="ru-RU"/>
        </w:rPr>
        <w:t>А.</w:t>
      </w:r>
      <w:r w:rsidRPr="00427F2C">
        <w:rPr>
          <w:rFonts w:ascii="Times New Roman" w:hAnsi="Times New Roman" w:cs="Times New Roman"/>
          <w:sz w:val="24"/>
          <w:szCs w:val="24"/>
        </w:rPr>
        <w:t xml:space="preserve"> Изучить позицию страны по вопросам повестки дня</w:t>
      </w:r>
      <w:r>
        <w:rPr>
          <w:rFonts w:ascii="Times New Roman" w:hAnsi="Times New Roman" w:cs="Times New Roman"/>
          <w:sz w:val="24"/>
          <w:szCs w:val="24"/>
        </w:rPr>
        <w:t xml:space="preserve"> Генеральной Ассамбл</w:t>
      </w:r>
      <w:proofErr w:type="gramStart"/>
      <w:r>
        <w:rPr>
          <w:rFonts w:ascii="Times New Roman" w:hAnsi="Times New Roman" w:cs="Times New Roman"/>
          <w:sz w:val="24"/>
          <w:szCs w:val="24"/>
        </w:rPr>
        <w:t>еи ОО</w:t>
      </w:r>
      <w:proofErr w:type="gramEnd"/>
      <w:r>
        <w:rPr>
          <w:rFonts w:ascii="Times New Roman" w:hAnsi="Times New Roman" w:cs="Times New Roman"/>
          <w:sz w:val="24"/>
          <w:szCs w:val="24"/>
        </w:rPr>
        <w:t>Н:</w:t>
      </w:r>
    </w:p>
    <w:p w:rsidR="00A53CA9" w:rsidRPr="00C04057" w:rsidRDefault="00A53CA9" w:rsidP="00A53CA9">
      <w:pPr>
        <w:numPr>
          <w:ilvl w:val="0"/>
          <w:numId w:val="14"/>
        </w:numPr>
        <w:tabs>
          <w:tab w:val="clear" w:pos="360"/>
          <w:tab w:val="num" w:pos="851"/>
        </w:tabs>
        <w:spacing w:after="0" w:line="240" w:lineRule="auto"/>
        <w:ind w:left="851"/>
        <w:jc w:val="both"/>
        <w:rPr>
          <w:rFonts w:ascii="Times New Roman" w:eastAsia="Times New Roman" w:hAnsi="Times New Roman" w:cs="Times New Roman"/>
          <w:sz w:val="24"/>
          <w:szCs w:val="24"/>
          <w:lang w:eastAsia="ru-RU"/>
        </w:rPr>
      </w:pPr>
      <w:r w:rsidRPr="00C04057">
        <w:rPr>
          <w:rFonts w:ascii="Times New Roman" w:eastAsia="Times New Roman" w:hAnsi="Times New Roman" w:cs="Times New Roman"/>
          <w:sz w:val="24"/>
          <w:szCs w:val="24"/>
          <w:lang w:eastAsia="ru-RU"/>
        </w:rPr>
        <w:t>Основные приоритеты внешней политики (доктрины и реальные шаги).</w:t>
      </w:r>
    </w:p>
    <w:p w:rsidR="00A53CA9" w:rsidRPr="00C04057" w:rsidRDefault="00A53CA9" w:rsidP="00A53CA9">
      <w:pPr>
        <w:numPr>
          <w:ilvl w:val="0"/>
          <w:numId w:val="15"/>
        </w:numPr>
        <w:tabs>
          <w:tab w:val="clear" w:pos="360"/>
          <w:tab w:val="num" w:pos="851"/>
        </w:tabs>
        <w:spacing w:after="0" w:line="240" w:lineRule="auto"/>
        <w:ind w:left="851"/>
        <w:jc w:val="both"/>
        <w:rPr>
          <w:rFonts w:ascii="Times New Roman" w:eastAsia="Times New Roman" w:hAnsi="Times New Roman" w:cs="Times New Roman"/>
          <w:sz w:val="24"/>
          <w:szCs w:val="24"/>
          <w:lang w:eastAsia="ru-RU"/>
        </w:rPr>
      </w:pPr>
      <w:r w:rsidRPr="00C04057">
        <w:rPr>
          <w:rFonts w:ascii="Times New Roman" w:eastAsia="Times New Roman" w:hAnsi="Times New Roman" w:cs="Times New Roman"/>
          <w:sz w:val="24"/>
          <w:szCs w:val="24"/>
          <w:lang w:eastAsia="ru-RU"/>
        </w:rPr>
        <w:t>Договоры (многосторонние и двусторонние), в которых состоит страна.</w:t>
      </w:r>
    </w:p>
    <w:p w:rsidR="00A53CA9" w:rsidRPr="00C04057" w:rsidRDefault="00A53CA9" w:rsidP="00A53CA9">
      <w:pPr>
        <w:numPr>
          <w:ilvl w:val="0"/>
          <w:numId w:val="16"/>
        </w:numPr>
        <w:tabs>
          <w:tab w:val="clear" w:pos="360"/>
          <w:tab w:val="num" w:pos="851"/>
        </w:tabs>
        <w:spacing w:after="0" w:line="240" w:lineRule="auto"/>
        <w:ind w:left="851"/>
        <w:jc w:val="both"/>
        <w:rPr>
          <w:rFonts w:ascii="Times New Roman" w:eastAsia="Times New Roman" w:hAnsi="Times New Roman" w:cs="Times New Roman"/>
          <w:sz w:val="24"/>
          <w:szCs w:val="24"/>
          <w:lang w:eastAsia="ru-RU"/>
        </w:rPr>
      </w:pPr>
      <w:r w:rsidRPr="00C04057">
        <w:rPr>
          <w:rFonts w:ascii="Times New Roman" w:eastAsia="Times New Roman" w:hAnsi="Times New Roman" w:cs="Times New Roman"/>
          <w:sz w:val="24"/>
          <w:szCs w:val="24"/>
          <w:lang w:eastAsia="ru-RU"/>
        </w:rPr>
        <w:t>Сведения</w:t>
      </w:r>
      <w:r w:rsidRPr="00F85967">
        <w:rPr>
          <w:rFonts w:ascii="Times New Roman" w:eastAsia="Times New Roman" w:hAnsi="Times New Roman" w:cs="Times New Roman"/>
          <w:sz w:val="24"/>
          <w:szCs w:val="24"/>
          <w:lang w:eastAsia="ru-RU"/>
        </w:rPr>
        <w:t xml:space="preserve"> о том</w:t>
      </w:r>
      <w:r w:rsidRPr="00C04057">
        <w:rPr>
          <w:rFonts w:ascii="Times New Roman" w:eastAsia="Times New Roman" w:hAnsi="Times New Roman" w:cs="Times New Roman"/>
          <w:sz w:val="24"/>
          <w:szCs w:val="24"/>
          <w:lang w:eastAsia="ru-RU"/>
        </w:rPr>
        <w:t>, кто союзники, а кто противники представляемой страны.</w:t>
      </w:r>
    </w:p>
    <w:p w:rsidR="00A53CA9" w:rsidRPr="00C04057" w:rsidRDefault="00A53CA9" w:rsidP="00A53CA9">
      <w:pPr>
        <w:numPr>
          <w:ilvl w:val="0"/>
          <w:numId w:val="17"/>
        </w:numPr>
        <w:tabs>
          <w:tab w:val="clear" w:pos="360"/>
          <w:tab w:val="num" w:pos="851"/>
        </w:tabs>
        <w:spacing w:after="0" w:line="240" w:lineRule="auto"/>
        <w:ind w:left="851"/>
        <w:jc w:val="both"/>
        <w:rPr>
          <w:rFonts w:ascii="Times New Roman" w:eastAsia="Times New Roman" w:hAnsi="Times New Roman" w:cs="Times New Roman"/>
          <w:sz w:val="24"/>
          <w:szCs w:val="24"/>
          <w:lang w:eastAsia="ru-RU"/>
        </w:rPr>
      </w:pPr>
      <w:r w:rsidRPr="00C04057">
        <w:rPr>
          <w:rFonts w:ascii="Times New Roman" w:eastAsia="Times New Roman" w:hAnsi="Times New Roman" w:cs="Times New Roman"/>
          <w:sz w:val="24"/>
          <w:szCs w:val="24"/>
          <w:lang w:eastAsia="ru-RU"/>
        </w:rPr>
        <w:t>Выступления главы государства или правительства по этому вопросу.</w:t>
      </w:r>
    </w:p>
    <w:p w:rsidR="00A53CA9" w:rsidRPr="00C04057" w:rsidRDefault="00A53CA9" w:rsidP="00A53CA9">
      <w:pPr>
        <w:numPr>
          <w:ilvl w:val="0"/>
          <w:numId w:val="18"/>
        </w:numPr>
        <w:tabs>
          <w:tab w:val="clear" w:pos="360"/>
          <w:tab w:val="num" w:pos="851"/>
        </w:tabs>
        <w:spacing w:after="0" w:line="240" w:lineRule="auto"/>
        <w:ind w:left="851"/>
        <w:jc w:val="both"/>
        <w:rPr>
          <w:rFonts w:ascii="Times New Roman" w:eastAsia="Times New Roman" w:hAnsi="Times New Roman" w:cs="Times New Roman"/>
          <w:sz w:val="24"/>
          <w:szCs w:val="24"/>
          <w:lang w:eastAsia="ru-RU"/>
        </w:rPr>
      </w:pPr>
      <w:r w:rsidRPr="00C04057">
        <w:rPr>
          <w:rFonts w:ascii="Times New Roman" w:eastAsia="Times New Roman" w:hAnsi="Times New Roman" w:cs="Times New Roman"/>
          <w:sz w:val="24"/>
          <w:szCs w:val="24"/>
          <w:lang w:eastAsia="ru-RU"/>
        </w:rPr>
        <w:t>Выступления постоянного представителя страны в ООН.</w:t>
      </w:r>
    </w:p>
    <w:p w:rsidR="00A53CA9" w:rsidRPr="00427F2C" w:rsidRDefault="00A53CA9" w:rsidP="00A53CA9">
      <w:pPr>
        <w:spacing w:after="0" w:line="240" w:lineRule="auto"/>
        <w:jc w:val="both"/>
        <w:rPr>
          <w:rFonts w:ascii="Times New Roman" w:eastAsia="Times New Roman" w:hAnsi="Times New Roman" w:cs="Times New Roman"/>
          <w:b/>
          <w:sz w:val="24"/>
          <w:szCs w:val="24"/>
          <w:lang w:eastAsia="ru-RU"/>
        </w:rPr>
      </w:pPr>
    </w:p>
    <w:p w:rsidR="00A53CA9" w:rsidRPr="00E6477B" w:rsidRDefault="00A53CA9" w:rsidP="00A53CA9">
      <w:pPr>
        <w:keepNext/>
        <w:spacing w:after="0" w:line="240" w:lineRule="auto"/>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Pr="00427F2C">
        <w:rPr>
          <w:rFonts w:ascii="Times New Roman" w:eastAsia="Times New Roman" w:hAnsi="Times New Roman" w:cs="Times New Roman"/>
          <w:sz w:val="24"/>
          <w:szCs w:val="24"/>
          <w:lang w:eastAsia="ru-RU"/>
        </w:rPr>
        <w:t xml:space="preserve">. </w:t>
      </w:r>
      <w:r w:rsidRPr="00E6477B">
        <w:rPr>
          <w:rFonts w:ascii="Times New Roman" w:eastAsia="Times New Roman" w:hAnsi="Times New Roman" w:cs="Times New Roman"/>
          <w:sz w:val="24"/>
          <w:szCs w:val="24"/>
          <w:lang w:eastAsia="ru-RU"/>
        </w:rPr>
        <w:t>Нужно сформулировать для себя ожидаемый результат:</w:t>
      </w:r>
    </w:p>
    <w:p w:rsidR="00A53CA9" w:rsidRPr="00E6477B" w:rsidRDefault="00A53CA9" w:rsidP="00A53CA9">
      <w:pPr>
        <w:numPr>
          <w:ilvl w:val="0"/>
          <w:numId w:val="19"/>
        </w:numPr>
        <w:tabs>
          <w:tab w:val="clear" w:pos="360"/>
          <w:tab w:val="num" w:pos="851"/>
        </w:tabs>
        <w:spacing w:after="0" w:line="240" w:lineRule="auto"/>
        <w:ind w:left="851"/>
        <w:jc w:val="both"/>
        <w:rPr>
          <w:rFonts w:ascii="Times New Roman" w:eastAsia="Times New Roman" w:hAnsi="Times New Roman" w:cs="Times New Roman"/>
          <w:sz w:val="24"/>
          <w:szCs w:val="24"/>
          <w:lang w:eastAsia="ru-RU"/>
        </w:rPr>
      </w:pPr>
      <w:r w:rsidRPr="00E6477B">
        <w:rPr>
          <w:rFonts w:ascii="Times New Roman" w:eastAsia="Times New Roman" w:hAnsi="Times New Roman" w:cs="Times New Roman"/>
          <w:sz w:val="24"/>
          <w:szCs w:val="24"/>
          <w:lang w:eastAsia="ru-RU"/>
        </w:rPr>
        <w:t xml:space="preserve">Какие решения будут выгодны для </w:t>
      </w:r>
      <w:r>
        <w:rPr>
          <w:rFonts w:ascii="Times New Roman" w:eastAsia="Times New Roman" w:hAnsi="Times New Roman" w:cs="Times New Roman"/>
          <w:sz w:val="24"/>
          <w:szCs w:val="24"/>
          <w:lang w:eastAsia="ru-RU"/>
        </w:rPr>
        <w:t xml:space="preserve">«моей» </w:t>
      </w:r>
      <w:r w:rsidRPr="00E6477B">
        <w:rPr>
          <w:rFonts w:ascii="Times New Roman" w:eastAsia="Times New Roman" w:hAnsi="Times New Roman" w:cs="Times New Roman"/>
          <w:sz w:val="24"/>
          <w:szCs w:val="24"/>
          <w:lang w:eastAsia="ru-RU"/>
        </w:rPr>
        <w:t>страны.</w:t>
      </w:r>
    </w:p>
    <w:p w:rsidR="00A53CA9" w:rsidRPr="00E6477B" w:rsidRDefault="00A53CA9" w:rsidP="00A53CA9">
      <w:pPr>
        <w:numPr>
          <w:ilvl w:val="0"/>
          <w:numId w:val="20"/>
        </w:numPr>
        <w:tabs>
          <w:tab w:val="clear" w:pos="360"/>
          <w:tab w:val="num" w:pos="851"/>
        </w:tabs>
        <w:spacing w:after="0" w:line="240" w:lineRule="auto"/>
        <w:ind w:left="851"/>
        <w:jc w:val="both"/>
        <w:rPr>
          <w:rFonts w:ascii="Times New Roman" w:eastAsia="Times New Roman" w:hAnsi="Times New Roman" w:cs="Times New Roman"/>
          <w:sz w:val="24"/>
          <w:szCs w:val="24"/>
          <w:lang w:eastAsia="ru-RU"/>
        </w:rPr>
      </w:pPr>
      <w:r w:rsidRPr="00E6477B">
        <w:rPr>
          <w:rFonts w:ascii="Times New Roman" w:eastAsia="Times New Roman" w:hAnsi="Times New Roman" w:cs="Times New Roman"/>
          <w:sz w:val="24"/>
          <w:szCs w:val="24"/>
          <w:lang w:eastAsia="ru-RU"/>
        </w:rPr>
        <w:t>Какое решение страна готова предложить для данной проблемы.</w:t>
      </w:r>
    </w:p>
    <w:p w:rsidR="00A53CA9" w:rsidRDefault="00A53CA9" w:rsidP="00A53CA9">
      <w:pPr>
        <w:numPr>
          <w:ilvl w:val="0"/>
          <w:numId w:val="20"/>
        </w:numPr>
        <w:tabs>
          <w:tab w:val="clear" w:pos="360"/>
          <w:tab w:val="num" w:pos="851"/>
        </w:tabs>
        <w:spacing w:after="0" w:line="240" w:lineRule="auto"/>
        <w:ind w:left="851"/>
        <w:jc w:val="both"/>
        <w:rPr>
          <w:rFonts w:ascii="Times New Roman" w:eastAsia="Times New Roman" w:hAnsi="Times New Roman" w:cs="Times New Roman"/>
          <w:sz w:val="24"/>
          <w:szCs w:val="24"/>
          <w:lang w:eastAsia="ru-RU"/>
        </w:rPr>
      </w:pPr>
      <w:r w:rsidRPr="00E6477B">
        <w:rPr>
          <w:rFonts w:ascii="Times New Roman" w:eastAsia="Times New Roman" w:hAnsi="Times New Roman" w:cs="Times New Roman"/>
          <w:sz w:val="24"/>
          <w:szCs w:val="24"/>
          <w:lang w:eastAsia="ru-RU"/>
        </w:rPr>
        <w:t>Какие решения категорически неприемлемы для данной страны.</w:t>
      </w:r>
    </w:p>
    <w:p w:rsidR="00A53CA9" w:rsidRPr="00E6477B" w:rsidRDefault="00A53CA9" w:rsidP="00A53CA9">
      <w:pPr>
        <w:spacing w:after="0" w:line="240" w:lineRule="auto"/>
        <w:ind w:left="851"/>
        <w:jc w:val="both"/>
        <w:rPr>
          <w:rFonts w:ascii="Times New Roman" w:eastAsia="Times New Roman" w:hAnsi="Times New Roman" w:cs="Times New Roman"/>
          <w:sz w:val="24"/>
          <w:szCs w:val="24"/>
          <w:lang w:eastAsia="ru-RU"/>
        </w:rPr>
      </w:pPr>
    </w:p>
    <w:p w:rsidR="00A53CA9" w:rsidRPr="00E6477B" w:rsidRDefault="00A53CA9" w:rsidP="00A53CA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427F2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E6477B">
        <w:rPr>
          <w:rFonts w:ascii="Times New Roman" w:eastAsia="Times New Roman" w:hAnsi="Times New Roman" w:cs="Times New Roman"/>
          <w:sz w:val="24"/>
          <w:szCs w:val="24"/>
          <w:lang w:eastAsia="ru-RU"/>
        </w:rPr>
        <w:t>Задайте себе контрольные вопросы:</w:t>
      </w:r>
    </w:p>
    <w:p w:rsidR="00A53CA9" w:rsidRPr="00E6477B" w:rsidRDefault="00A53CA9" w:rsidP="00A53CA9">
      <w:pPr>
        <w:numPr>
          <w:ilvl w:val="0"/>
          <w:numId w:val="21"/>
        </w:numPr>
        <w:tabs>
          <w:tab w:val="clear" w:pos="360"/>
          <w:tab w:val="num" w:pos="851"/>
        </w:tabs>
        <w:spacing w:after="0" w:line="240" w:lineRule="auto"/>
        <w:ind w:left="851"/>
        <w:jc w:val="both"/>
        <w:rPr>
          <w:rFonts w:ascii="Times New Roman" w:eastAsia="Times New Roman" w:hAnsi="Times New Roman" w:cs="Times New Roman"/>
          <w:sz w:val="24"/>
          <w:szCs w:val="24"/>
          <w:lang w:eastAsia="ru-RU"/>
        </w:rPr>
      </w:pPr>
      <w:r w:rsidRPr="00E6477B">
        <w:rPr>
          <w:rFonts w:ascii="Times New Roman" w:eastAsia="Times New Roman" w:hAnsi="Times New Roman" w:cs="Times New Roman"/>
          <w:sz w:val="24"/>
          <w:szCs w:val="24"/>
          <w:lang w:eastAsia="ru-RU"/>
        </w:rPr>
        <w:t>Понимаю ли я суть проблемы, стоящей на повестке дня?</w:t>
      </w:r>
    </w:p>
    <w:p w:rsidR="00A53CA9" w:rsidRPr="00E6477B" w:rsidRDefault="00A53CA9" w:rsidP="00A53CA9">
      <w:pPr>
        <w:numPr>
          <w:ilvl w:val="0"/>
          <w:numId w:val="22"/>
        </w:numPr>
        <w:tabs>
          <w:tab w:val="clear" w:pos="360"/>
          <w:tab w:val="num" w:pos="851"/>
        </w:tabs>
        <w:spacing w:after="0" w:line="240" w:lineRule="auto"/>
        <w:ind w:left="851"/>
        <w:jc w:val="both"/>
        <w:rPr>
          <w:rFonts w:ascii="Times New Roman" w:eastAsia="Times New Roman" w:hAnsi="Times New Roman" w:cs="Times New Roman"/>
          <w:sz w:val="24"/>
          <w:szCs w:val="24"/>
          <w:lang w:eastAsia="ru-RU"/>
        </w:rPr>
      </w:pPr>
      <w:r w:rsidRPr="00E6477B">
        <w:rPr>
          <w:rFonts w:ascii="Times New Roman" w:eastAsia="Times New Roman" w:hAnsi="Times New Roman" w:cs="Times New Roman"/>
          <w:sz w:val="24"/>
          <w:szCs w:val="24"/>
          <w:lang w:eastAsia="ru-RU"/>
        </w:rPr>
        <w:t>Знаю ли я позицию «своей» страны по данному вопросу?</w:t>
      </w:r>
    </w:p>
    <w:p w:rsidR="00A53CA9" w:rsidRPr="00E6477B" w:rsidRDefault="00A53CA9" w:rsidP="00A53CA9">
      <w:pPr>
        <w:numPr>
          <w:ilvl w:val="0"/>
          <w:numId w:val="23"/>
        </w:numPr>
        <w:tabs>
          <w:tab w:val="clear" w:pos="360"/>
          <w:tab w:val="num" w:pos="851"/>
        </w:tabs>
        <w:spacing w:after="0" w:line="240" w:lineRule="auto"/>
        <w:ind w:left="851"/>
        <w:jc w:val="both"/>
        <w:rPr>
          <w:rFonts w:ascii="Times New Roman" w:eastAsia="Times New Roman" w:hAnsi="Times New Roman" w:cs="Times New Roman"/>
          <w:sz w:val="24"/>
          <w:szCs w:val="24"/>
          <w:lang w:eastAsia="ru-RU"/>
        </w:rPr>
      </w:pPr>
      <w:r w:rsidRPr="00E6477B">
        <w:rPr>
          <w:rFonts w:ascii="Times New Roman" w:eastAsia="Times New Roman" w:hAnsi="Times New Roman" w:cs="Times New Roman"/>
          <w:sz w:val="24"/>
          <w:szCs w:val="24"/>
          <w:lang w:eastAsia="ru-RU"/>
        </w:rPr>
        <w:t>Могу ли объяснить, почему у «моей» страны именно такая позиция?</w:t>
      </w:r>
    </w:p>
    <w:p w:rsidR="00A53CA9" w:rsidRPr="00E6477B" w:rsidRDefault="00A53CA9" w:rsidP="00A53CA9">
      <w:pPr>
        <w:numPr>
          <w:ilvl w:val="0"/>
          <w:numId w:val="24"/>
        </w:numPr>
        <w:tabs>
          <w:tab w:val="clear" w:pos="360"/>
          <w:tab w:val="num" w:pos="851"/>
        </w:tabs>
        <w:spacing w:after="0" w:line="240" w:lineRule="auto"/>
        <w:ind w:left="851"/>
        <w:jc w:val="both"/>
        <w:rPr>
          <w:rFonts w:ascii="Times New Roman" w:eastAsia="Times New Roman" w:hAnsi="Times New Roman" w:cs="Times New Roman"/>
          <w:sz w:val="24"/>
          <w:szCs w:val="24"/>
          <w:lang w:eastAsia="ru-RU"/>
        </w:rPr>
      </w:pPr>
      <w:r w:rsidRPr="00E6477B">
        <w:rPr>
          <w:rFonts w:ascii="Times New Roman" w:eastAsia="Times New Roman" w:hAnsi="Times New Roman" w:cs="Times New Roman"/>
          <w:sz w:val="24"/>
          <w:szCs w:val="24"/>
          <w:lang w:eastAsia="ru-RU"/>
        </w:rPr>
        <w:t>Знаю ли я, какие государства мои союзники, а какие – противники?</w:t>
      </w:r>
    </w:p>
    <w:p w:rsidR="00A53CA9" w:rsidRPr="00E6477B" w:rsidRDefault="00A53CA9" w:rsidP="00A53CA9">
      <w:pPr>
        <w:spacing w:after="0" w:line="240" w:lineRule="auto"/>
        <w:rPr>
          <w:rFonts w:ascii="Times New Roman" w:eastAsia="Times New Roman" w:hAnsi="Times New Roman" w:cs="Times New Roman"/>
          <w:sz w:val="24"/>
          <w:szCs w:val="24"/>
          <w:lang w:eastAsia="ru-RU"/>
        </w:rPr>
      </w:pPr>
    </w:p>
    <w:p w:rsidR="00A53CA9" w:rsidRDefault="00A53CA9" w:rsidP="00A53CA9">
      <w:pPr>
        <w:numPr>
          <w:ilvl w:val="0"/>
          <w:numId w:val="10"/>
        </w:numPr>
        <w:spacing w:after="0" w:line="240" w:lineRule="auto"/>
        <w:jc w:val="both"/>
        <w:rPr>
          <w:rFonts w:ascii="Times New Roman" w:hAnsi="Times New Roman" w:cs="Times New Roman"/>
          <w:sz w:val="24"/>
          <w:szCs w:val="24"/>
        </w:rPr>
      </w:pPr>
      <w:r w:rsidRPr="00A74CAA">
        <w:rPr>
          <w:rFonts w:ascii="Times New Roman" w:hAnsi="Times New Roman" w:cs="Times New Roman"/>
          <w:sz w:val="24"/>
          <w:szCs w:val="24"/>
        </w:rPr>
        <w:t xml:space="preserve">Основной задачей речи участника Игры (300-400 слов) является донесение представителям делегаций других стран и руководству </w:t>
      </w:r>
      <w:r>
        <w:rPr>
          <w:rFonts w:ascii="Times New Roman" w:hAnsi="Times New Roman" w:cs="Times New Roman"/>
          <w:sz w:val="24"/>
          <w:szCs w:val="24"/>
        </w:rPr>
        <w:t>«</w:t>
      </w:r>
      <w:r w:rsidRPr="00A74CAA">
        <w:rPr>
          <w:rFonts w:ascii="Times New Roman" w:hAnsi="Times New Roman" w:cs="Times New Roman"/>
          <w:sz w:val="24"/>
          <w:szCs w:val="24"/>
        </w:rPr>
        <w:t>комитета</w:t>
      </w:r>
      <w:r>
        <w:rPr>
          <w:rFonts w:ascii="Times New Roman" w:hAnsi="Times New Roman" w:cs="Times New Roman"/>
          <w:sz w:val="24"/>
          <w:szCs w:val="24"/>
        </w:rPr>
        <w:t>»</w:t>
      </w:r>
      <w:r w:rsidRPr="00A74CAA">
        <w:rPr>
          <w:rFonts w:ascii="Times New Roman" w:hAnsi="Times New Roman" w:cs="Times New Roman"/>
          <w:sz w:val="24"/>
          <w:szCs w:val="24"/>
        </w:rPr>
        <w:t xml:space="preserve"> той проблематики, которая считается важной и необходимой к р</w:t>
      </w:r>
      <w:r>
        <w:rPr>
          <w:rFonts w:ascii="Times New Roman" w:hAnsi="Times New Roman" w:cs="Times New Roman"/>
          <w:sz w:val="24"/>
          <w:szCs w:val="24"/>
        </w:rPr>
        <w:t>ассмотрению мировым сообществом.</w:t>
      </w:r>
    </w:p>
    <w:p w:rsidR="00A53CA9" w:rsidRPr="00A74CAA" w:rsidRDefault="00A53CA9" w:rsidP="00A53CA9">
      <w:pPr>
        <w:spacing w:after="0" w:line="240" w:lineRule="auto"/>
        <w:ind w:left="720"/>
        <w:jc w:val="both"/>
        <w:rPr>
          <w:rFonts w:ascii="Times New Roman" w:hAnsi="Times New Roman" w:cs="Times New Roman"/>
          <w:sz w:val="24"/>
          <w:szCs w:val="24"/>
        </w:rPr>
      </w:pPr>
    </w:p>
    <w:p w:rsidR="00A53CA9" w:rsidRPr="00FE61B9" w:rsidRDefault="00A53CA9" w:rsidP="00A53CA9">
      <w:pPr>
        <w:spacing w:after="0" w:line="240" w:lineRule="auto"/>
        <w:jc w:val="both"/>
        <w:rPr>
          <w:rFonts w:ascii="Times New Roman" w:eastAsia="Times New Roman" w:hAnsi="Times New Roman" w:cs="Times New Roman"/>
          <w:b/>
          <w:sz w:val="24"/>
          <w:szCs w:val="24"/>
          <w:lang w:eastAsia="ru-RU"/>
        </w:rPr>
      </w:pPr>
      <w:r w:rsidRPr="00FE61B9">
        <w:rPr>
          <w:rFonts w:ascii="Times New Roman" w:eastAsia="Times New Roman" w:hAnsi="Times New Roman" w:cs="Times New Roman"/>
          <w:sz w:val="24"/>
          <w:szCs w:val="24"/>
          <w:lang w:eastAsia="ru-RU"/>
        </w:rPr>
        <w:t xml:space="preserve">Итогом работы </w:t>
      </w:r>
      <w:r>
        <w:rPr>
          <w:rFonts w:ascii="Times New Roman" w:eastAsia="Times New Roman" w:hAnsi="Times New Roman" w:cs="Times New Roman"/>
          <w:sz w:val="24"/>
          <w:szCs w:val="24"/>
          <w:lang w:eastAsia="ru-RU"/>
        </w:rPr>
        <w:t xml:space="preserve">«комитета» </w:t>
      </w:r>
      <w:r w:rsidRPr="00FE61B9">
        <w:rPr>
          <w:rFonts w:ascii="Times New Roman" w:eastAsia="Times New Roman" w:hAnsi="Times New Roman" w:cs="Times New Roman"/>
          <w:sz w:val="24"/>
          <w:szCs w:val="24"/>
          <w:lang w:eastAsia="ru-RU"/>
        </w:rPr>
        <w:t>становится резолюция, которая является компромиссом между позициями стран-участниц</w:t>
      </w:r>
      <w:r>
        <w:rPr>
          <w:rFonts w:ascii="Times New Roman" w:eastAsia="Times New Roman" w:hAnsi="Times New Roman" w:cs="Times New Roman"/>
          <w:sz w:val="24"/>
          <w:szCs w:val="24"/>
          <w:lang w:eastAsia="ru-RU"/>
        </w:rPr>
        <w:t xml:space="preserve">. </w:t>
      </w:r>
    </w:p>
    <w:p w:rsidR="00A53CA9" w:rsidRPr="00427F2C" w:rsidRDefault="00A53CA9" w:rsidP="00A53CA9">
      <w:pPr>
        <w:spacing w:line="240" w:lineRule="auto"/>
        <w:ind w:left="720"/>
        <w:jc w:val="center"/>
        <w:rPr>
          <w:rFonts w:ascii="Times New Roman" w:hAnsi="Times New Roman" w:cs="Times New Roman"/>
          <w:b/>
          <w:bCs/>
          <w:sz w:val="24"/>
          <w:szCs w:val="24"/>
        </w:rPr>
      </w:pPr>
      <w:r w:rsidRPr="00427F2C">
        <w:rPr>
          <w:rFonts w:ascii="Times New Roman" w:hAnsi="Times New Roman" w:cs="Times New Roman"/>
          <w:b/>
          <w:bCs/>
          <w:sz w:val="24"/>
          <w:szCs w:val="24"/>
        </w:rPr>
        <w:t>Резолюция</w:t>
      </w:r>
    </w:p>
    <w:p w:rsidR="00A53CA9" w:rsidRPr="00427F2C" w:rsidRDefault="00A53CA9" w:rsidP="00A53CA9">
      <w:pPr>
        <w:numPr>
          <w:ilvl w:val="0"/>
          <w:numId w:val="25"/>
        </w:numPr>
        <w:spacing w:line="240" w:lineRule="auto"/>
        <w:jc w:val="both"/>
        <w:rPr>
          <w:rFonts w:ascii="Times New Roman" w:hAnsi="Times New Roman" w:cs="Times New Roman"/>
          <w:sz w:val="24"/>
          <w:szCs w:val="24"/>
        </w:rPr>
      </w:pPr>
      <w:r w:rsidRPr="00427F2C">
        <w:rPr>
          <w:rFonts w:ascii="Times New Roman" w:hAnsi="Times New Roman" w:cs="Times New Roman"/>
          <w:b/>
          <w:bCs/>
          <w:sz w:val="24"/>
          <w:szCs w:val="24"/>
        </w:rPr>
        <w:t>Резолюция</w:t>
      </w:r>
      <w:r w:rsidRPr="00427F2C">
        <w:rPr>
          <w:rFonts w:ascii="Times New Roman" w:hAnsi="Times New Roman" w:cs="Times New Roman"/>
          <w:sz w:val="24"/>
          <w:szCs w:val="24"/>
        </w:rPr>
        <w:t xml:space="preserve"> -  документ, прошедший по итогам</w:t>
      </w:r>
      <w:r>
        <w:rPr>
          <w:rFonts w:ascii="Times New Roman" w:hAnsi="Times New Roman" w:cs="Times New Roman"/>
          <w:sz w:val="24"/>
          <w:szCs w:val="24"/>
        </w:rPr>
        <w:t xml:space="preserve"> голосования в данном</w:t>
      </w:r>
      <w:r w:rsidRPr="00427F2C">
        <w:rPr>
          <w:rFonts w:ascii="Times New Roman" w:hAnsi="Times New Roman" w:cs="Times New Roman"/>
          <w:sz w:val="24"/>
          <w:szCs w:val="24"/>
        </w:rPr>
        <w:t xml:space="preserve"> комитете, либо принятый консенсусом. </w:t>
      </w:r>
    </w:p>
    <w:p w:rsidR="00A53CA9" w:rsidRPr="00427F2C" w:rsidRDefault="00A53CA9" w:rsidP="00A53CA9">
      <w:pPr>
        <w:spacing w:line="240" w:lineRule="auto"/>
        <w:ind w:left="360"/>
        <w:jc w:val="both"/>
        <w:rPr>
          <w:rFonts w:ascii="Times New Roman" w:hAnsi="Times New Roman" w:cs="Times New Roman"/>
          <w:sz w:val="24"/>
          <w:szCs w:val="24"/>
        </w:rPr>
      </w:pPr>
      <w:r w:rsidRPr="00427F2C">
        <w:rPr>
          <w:rFonts w:ascii="Times New Roman" w:hAnsi="Times New Roman" w:cs="Times New Roman"/>
          <w:sz w:val="24"/>
          <w:szCs w:val="24"/>
        </w:rPr>
        <w:t>2.</w:t>
      </w:r>
      <w:r>
        <w:rPr>
          <w:rFonts w:ascii="Times New Roman" w:hAnsi="Times New Roman" w:cs="Times New Roman"/>
          <w:sz w:val="24"/>
          <w:szCs w:val="24"/>
        </w:rPr>
        <w:t xml:space="preserve"> </w:t>
      </w:r>
      <w:r w:rsidRPr="00427F2C">
        <w:rPr>
          <w:rFonts w:ascii="Times New Roman" w:hAnsi="Times New Roman" w:cs="Times New Roman"/>
          <w:sz w:val="24"/>
          <w:szCs w:val="24"/>
        </w:rPr>
        <w:t>Резолюция может быть подготовлена представителем государства единолично, либо совместно с представителями других государств.</w:t>
      </w:r>
    </w:p>
    <w:p w:rsidR="00A53CA9" w:rsidRPr="00427F2C" w:rsidRDefault="00A53CA9" w:rsidP="00A53CA9">
      <w:pPr>
        <w:spacing w:line="240" w:lineRule="auto"/>
        <w:ind w:left="360"/>
        <w:jc w:val="both"/>
        <w:rPr>
          <w:rFonts w:ascii="Times New Roman" w:hAnsi="Times New Roman" w:cs="Times New Roman"/>
          <w:sz w:val="24"/>
          <w:szCs w:val="24"/>
        </w:rPr>
      </w:pPr>
      <w:r w:rsidRPr="00427F2C">
        <w:rPr>
          <w:rFonts w:ascii="Times New Roman" w:hAnsi="Times New Roman" w:cs="Times New Roman"/>
          <w:sz w:val="24"/>
          <w:szCs w:val="24"/>
        </w:rPr>
        <w:t>3.</w:t>
      </w:r>
      <w:r>
        <w:rPr>
          <w:rFonts w:ascii="Times New Roman" w:hAnsi="Times New Roman" w:cs="Times New Roman"/>
          <w:sz w:val="24"/>
          <w:szCs w:val="24"/>
        </w:rPr>
        <w:t xml:space="preserve"> </w:t>
      </w:r>
      <w:r w:rsidRPr="00427F2C">
        <w:rPr>
          <w:rFonts w:ascii="Times New Roman" w:hAnsi="Times New Roman" w:cs="Times New Roman"/>
          <w:sz w:val="24"/>
          <w:szCs w:val="24"/>
        </w:rPr>
        <w:t xml:space="preserve">Резолюция может содержать либо общие положения, либо побуждения к действиям по отношению к органам ООН, специализированным учреждениям ООН или государствам. И хотя, в основном, в резолюциях излагается план действий, некоторые резолюции могут содержать тексты договоров, деклараций или конвенций. </w:t>
      </w:r>
    </w:p>
    <w:p w:rsidR="00A53CA9" w:rsidRPr="00427F2C" w:rsidRDefault="00A53CA9" w:rsidP="00A53CA9">
      <w:pPr>
        <w:spacing w:line="240" w:lineRule="auto"/>
        <w:ind w:left="360"/>
        <w:jc w:val="both"/>
        <w:rPr>
          <w:rFonts w:ascii="Times New Roman" w:hAnsi="Times New Roman" w:cs="Times New Roman"/>
          <w:sz w:val="24"/>
          <w:szCs w:val="24"/>
        </w:rPr>
      </w:pPr>
      <w:r w:rsidRPr="00427F2C">
        <w:rPr>
          <w:rFonts w:ascii="Times New Roman" w:hAnsi="Times New Roman" w:cs="Times New Roman"/>
          <w:sz w:val="24"/>
          <w:szCs w:val="24"/>
        </w:rPr>
        <w:t>4.</w:t>
      </w:r>
      <w:r>
        <w:rPr>
          <w:rFonts w:ascii="Times New Roman" w:hAnsi="Times New Roman" w:cs="Times New Roman"/>
          <w:sz w:val="24"/>
          <w:szCs w:val="24"/>
        </w:rPr>
        <w:t xml:space="preserve"> </w:t>
      </w:r>
      <w:r w:rsidRPr="00BA420E">
        <w:rPr>
          <w:rFonts w:ascii="Times New Roman" w:hAnsi="Times New Roman" w:cs="Times New Roman"/>
          <w:b/>
          <w:sz w:val="24"/>
          <w:szCs w:val="24"/>
        </w:rPr>
        <w:t>Каждый участник Игры готовит рабочий документ резолюции</w:t>
      </w:r>
      <w:r>
        <w:rPr>
          <w:rFonts w:ascii="Times New Roman" w:hAnsi="Times New Roman" w:cs="Times New Roman"/>
          <w:b/>
          <w:sz w:val="24"/>
          <w:szCs w:val="24"/>
        </w:rPr>
        <w:t xml:space="preserve"> </w:t>
      </w:r>
      <w:r w:rsidRPr="00BA420E">
        <w:rPr>
          <w:rFonts w:ascii="Times New Roman" w:hAnsi="Times New Roman" w:cs="Times New Roman"/>
          <w:color w:val="FF0000"/>
          <w:sz w:val="24"/>
          <w:szCs w:val="24"/>
        </w:rPr>
        <w:t xml:space="preserve"> </w:t>
      </w:r>
      <w:r w:rsidR="00FA7F6C" w:rsidRPr="00FA7F6C">
        <w:rPr>
          <w:rFonts w:ascii="Times New Roman" w:hAnsi="Times New Roman" w:cs="Times New Roman"/>
          <w:sz w:val="24"/>
          <w:szCs w:val="24"/>
        </w:rPr>
        <w:t>(</w:t>
      </w:r>
      <w:r w:rsidRPr="00FA7F6C">
        <w:rPr>
          <w:rFonts w:ascii="Times New Roman" w:hAnsi="Times New Roman" w:cs="Times New Roman"/>
          <w:sz w:val="24"/>
          <w:szCs w:val="24"/>
        </w:rPr>
        <w:t xml:space="preserve">приветствуется разработка проекта резолюции еще на этапе подготовки к Игре). </w:t>
      </w:r>
      <w:r>
        <w:rPr>
          <w:rFonts w:ascii="Times New Roman" w:hAnsi="Times New Roman" w:cs="Times New Roman"/>
          <w:sz w:val="24"/>
          <w:szCs w:val="24"/>
        </w:rPr>
        <w:t xml:space="preserve">В </w:t>
      </w:r>
      <w:r w:rsidRPr="00427F2C">
        <w:rPr>
          <w:rFonts w:ascii="Times New Roman" w:hAnsi="Times New Roman" w:cs="Times New Roman"/>
          <w:sz w:val="24"/>
          <w:szCs w:val="24"/>
        </w:rPr>
        <w:t xml:space="preserve">процессе </w:t>
      </w:r>
      <w:proofErr w:type="spellStart"/>
      <w:r w:rsidRPr="00427F2C">
        <w:rPr>
          <w:rFonts w:ascii="Times New Roman" w:hAnsi="Times New Roman" w:cs="Times New Roman"/>
          <w:sz w:val="24"/>
          <w:szCs w:val="24"/>
        </w:rPr>
        <w:t>лоббинг</w:t>
      </w:r>
      <w:r>
        <w:rPr>
          <w:rFonts w:ascii="Times New Roman" w:hAnsi="Times New Roman" w:cs="Times New Roman"/>
          <w:sz w:val="24"/>
          <w:szCs w:val="24"/>
        </w:rPr>
        <w:t>а</w:t>
      </w:r>
      <w:proofErr w:type="spellEnd"/>
      <w:r>
        <w:rPr>
          <w:rFonts w:ascii="Times New Roman" w:hAnsi="Times New Roman" w:cs="Times New Roman"/>
          <w:sz w:val="24"/>
          <w:szCs w:val="24"/>
        </w:rPr>
        <w:t xml:space="preserve"> (важнейшая часть работы Игры</w:t>
      </w:r>
      <w:r w:rsidRPr="00427F2C">
        <w:rPr>
          <w:rFonts w:ascii="Times New Roman" w:hAnsi="Times New Roman" w:cs="Times New Roman"/>
          <w:sz w:val="24"/>
          <w:szCs w:val="24"/>
        </w:rPr>
        <w:t>, в ходе которой делегаты объединяются в политические коалиции, представляют подготовленные ими проекты резолюций, обсужд</w:t>
      </w:r>
      <w:r w:rsidR="00FA7F6C">
        <w:rPr>
          <w:rFonts w:ascii="Times New Roman" w:hAnsi="Times New Roman" w:cs="Times New Roman"/>
          <w:sz w:val="24"/>
          <w:szCs w:val="24"/>
        </w:rPr>
        <w:t xml:space="preserve">ают с </w:t>
      </w:r>
      <w:r w:rsidR="00FA7F6C">
        <w:rPr>
          <w:rFonts w:ascii="Times New Roman" w:hAnsi="Times New Roman" w:cs="Times New Roman"/>
          <w:sz w:val="24"/>
          <w:szCs w:val="24"/>
        </w:rPr>
        <w:lastRenderedPageBreak/>
        <w:t>коллегами по комитету</w:t>
      </w:r>
      <w:r w:rsidRPr="00427F2C">
        <w:rPr>
          <w:rFonts w:ascii="Times New Roman" w:hAnsi="Times New Roman" w:cs="Times New Roman"/>
          <w:sz w:val="24"/>
          <w:szCs w:val="24"/>
        </w:rPr>
        <w:t xml:space="preserve"> свои предложения, согласовывают свои позиции по обсуждаемому вопросу и составляют общий проект резолюции, который впоследствии будет рассма</w:t>
      </w:r>
      <w:r w:rsidR="00FA7F6C">
        <w:rPr>
          <w:rFonts w:ascii="Times New Roman" w:hAnsi="Times New Roman" w:cs="Times New Roman"/>
          <w:sz w:val="24"/>
          <w:szCs w:val="24"/>
        </w:rPr>
        <w:t xml:space="preserve">триваться на заседании </w:t>
      </w:r>
      <w:r>
        <w:rPr>
          <w:rFonts w:ascii="Times New Roman" w:hAnsi="Times New Roman" w:cs="Times New Roman"/>
          <w:sz w:val="24"/>
          <w:szCs w:val="24"/>
        </w:rPr>
        <w:t>к</w:t>
      </w:r>
      <w:r w:rsidRPr="00427F2C">
        <w:rPr>
          <w:rFonts w:ascii="Times New Roman" w:hAnsi="Times New Roman" w:cs="Times New Roman"/>
          <w:sz w:val="24"/>
          <w:szCs w:val="24"/>
        </w:rPr>
        <w:t>омитета</w:t>
      </w:r>
      <w:r>
        <w:rPr>
          <w:rFonts w:ascii="Times New Roman" w:hAnsi="Times New Roman" w:cs="Times New Roman"/>
          <w:sz w:val="24"/>
          <w:szCs w:val="24"/>
        </w:rPr>
        <w:t>).</w:t>
      </w:r>
      <w:r w:rsidR="00FA7F6C">
        <w:rPr>
          <w:rFonts w:ascii="Times New Roman" w:hAnsi="Times New Roman" w:cs="Times New Roman"/>
          <w:sz w:val="24"/>
          <w:szCs w:val="24"/>
        </w:rPr>
        <w:t xml:space="preserve"> </w:t>
      </w:r>
      <w:r w:rsidRPr="00427F2C">
        <w:rPr>
          <w:rFonts w:ascii="Times New Roman" w:hAnsi="Times New Roman" w:cs="Times New Roman"/>
          <w:sz w:val="24"/>
          <w:szCs w:val="24"/>
        </w:rPr>
        <w:t>В ходе работы путём голосования из общего числа проектов резолюции выбирается один, над которым идёт дальнейшая работа: обсуждение, внесение поправок. Проекты р</w:t>
      </w:r>
      <w:r>
        <w:rPr>
          <w:rFonts w:ascii="Times New Roman" w:hAnsi="Times New Roman" w:cs="Times New Roman"/>
          <w:sz w:val="24"/>
          <w:szCs w:val="24"/>
        </w:rPr>
        <w:t xml:space="preserve">езолюций рассматриваются </w:t>
      </w:r>
      <w:r w:rsidR="00FA7F6C">
        <w:rPr>
          <w:rFonts w:ascii="Times New Roman" w:hAnsi="Times New Roman" w:cs="Times New Roman"/>
          <w:sz w:val="24"/>
          <w:szCs w:val="24"/>
        </w:rPr>
        <w:t>комитетом</w:t>
      </w:r>
      <w:r w:rsidRPr="00427F2C">
        <w:rPr>
          <w:rFonts w:ascii="Times New Roman" w:hAnsi="Times New Roman" w:cs="Times New Roman"/>
          <w:sz w:val="24"/>
          <w:szCs w:val="24"/>
        </w:rPr>
        <w:t xml:space="preserve"> по порядку из регистрации Секретариатом. Если первый проект резолюции принимается делегатами, то другие – не рассматриваются.</w:t>
      </w:r>
    </w:p>
    <w:p w:rsidR="00A53CA9" w:rsidRPr="00E17CB4" w:rsidRDefault="00A53CA9" w:rsidP="00A53CA9">
      <w:pPr>
        <w:spacing w:after="0" w:line="240" w:lineRule="auto"/>
        <w:ind w:left="700"/>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Советы по написанию Р</w:t>
      </w:r>
      <w:r w:rsidRPr="00E17CB4">
        <w:rPr>
          <w:rFonts w:ascii="Times New Roman" w:eastAsia="Times New Roman" w:hAnsi="Times New Roman" w:cs="Times New Roman"/>
          <w:sz w:val="24"/>
          <w:szCs w:val="24"/>
          <w:u w:val="single"/>
          <w:lang w:eastAsia="ru-RU"/>
        </w:rPr>
        <w:t>езолюций</w:t>
      </w:r>
    </w:p>
    <w:p w:rsidR="00A53CA9" w:rsidRPr="00E17CB4" w:rsidRDefault="00A53CA9" w:rsidP="00A53CA9">
      <w:pPr>
        <w:numPr>
          <w:ilvl w:val="0"/>
          <w:numId w:val="26"/>
        </w:numPr>
        <w:spacing w:after="0" w:line="240" w:lineRule="auto"/>
        <w:jc w:val="both"/>
        <w:rPr>
          <w:rFonts w:ascii="Times New Roman" w:eastAsia="Times New Roman" w:hAnsi="Times New Roman" w:cs="Times New Roman"/>
          <w:sz w:val="24"/>
          <w:szCs w:val="24"/>
          <w:lang w:eastAsia="ru-RU"/>
        </w:rPr>
      </w:pPr>
      <w:r w:rsidRPr="00E17CB4">
        <w:rPr>
          <w:rFonts w:ascii="Times New Roman" w:eastAsia="Times New Roman" w:hAnsi="Times New Roman" w:cs="Times New Roman"/>
          <w:sz w:val="24"/>
          <w:szCs w:val="24"/>
          <w:lang w:eastAsia="ru-RU"/>
        </w:rPr>
        <w:t xml:space="preserve">Включайте в фактическую часть </w:t>
      </w:r>
      <w:r>
        <w:rPr>
          <w:rFonts w:ascii="Times New Roman" w:eastAsia="Times New Roman" w:hAnsi="Times New Roman" w:cs="Times New Roman"/>
          <w:sz w:val="24"/>
          <w:szCs w:val="24"/>
          <w:lang w:eastAsia="ru-RU"/>
        </w:rPr>
        <w:t xml:space="preserve">Резолюции </w:t>
      </w:r>
      <w:r w:rsidRPr="00E17CB4">
        <w:rPr>
          <w:rFonts w:ascii="Times New Roman" w:eastAsia="Times New Roman" w:hAnsi="Times New Roman" w:cs="Times New Roman"/>
          <w:sz w:val="24"/>
          <w:szCs w:val="24"/>
          <w:lang w:eastAsia="ru-RU"/>
        </w:rPr>
        <w:t>пути решения проблемы, а не пустые утверждения.</w:t>
      </w:r>
    </w:p>
    <w:p w:rsidR="00A53CA9" w:rsidRPr="00E17CB4" w:rsidRDefault="00A53CA9" w:rsidP="00A53CA9">
      <w:pPr>
        <w:numPr>
          <w:ilvl w:val="0"/>
          <w:numId w:val="26"/>
        </w:numPr>
        <w:spacing w:after="0" w:line="240" w:lineRule="auto"/>
        <w:jc w:val="both"/>
        <w:rPr>
          <w:rFonts w:ascii="Times New Roman" w:eastAsia="Times New Roman" w:hAnsi="Times New Roman" w:cs="Times New Roman"/>
          <w:sz w:val="24"/>
          <w:szCs w:val="24"/>
          <w:lang w:eastAsia="ru-RU"/>
        </w:rPr>
      </w:pPr>
      <w:r w:rsidRPr="00E17CB4">
        <w:rPr>
          <w:rFonts w:ascii="Times New Roman" w:eastAsia="Times New Roman" w:hAnsi="Times New Roman" w:cs="Times New Roman"/>
          <w:sz w:val="24"/>
          <w:szCs w:val="24"/>
          <w:lang w:eastAsia="ru-RU"/>
        </w:rPr>
        <w:t>Не предлагайте учредить новые комитеты, комиссии и рабочие группы, если не можете предложить источники для их финансирования.</w:t>
      </w:r>
    </w:p>
    <w:p w:rsidR="00A53CA9" w:rsidRPr="00E17CB4" w:rsidRDefault="00A53CA9" w:rsidP="00A53CA9">
      <w:pPr>
        <w:numPr>
          <w:ilvl w:val="0"/>
          <w:numId w:val="26"/>
        </w:numPr>
        <w:spacing w:after="0" w:line="240" w:lineRule="auto"/>
        <w:jc w:val="both"/>
        <w:rPr>
          <w:rFonts w:ascii="Times New Roman" w:eastAsia="Times New Roman" w:hAnsi="Times New Roman" w:cs="Times New Roman"/>
          <w:sz w:val="24"/>
          <w:szCs w:val="24"/>
          <w:lang w:eastAsia="ru-RU"/>
        </w:rPr>
      </w:pPr>
      <w:r w:rsidRPr="00E17CB4">
        <w:rPr>
          <w:rFonts w:ascii="Times New Roman" w:eastAsia="Times New Roman" w:hAnsi="Times New Roman" w:cs="Times New Roman"/>
          <w:sz w:val="24"/>
          <w:szCs w:val="24"/>
          <w:lang w:eastAsia="ru-RU"/>
        </w:rPr>
        <w:t>Если все же предложено учредить какой-либо новый комитет, проверьте, не будет ли он дублировать уже существующие.</w:t>
      </w:r>
    </w:p>
    <w:p w:rsidR="00FA7F6C" w:rsidRDefault="00A53CA9" w:rsidP="00A53CA9">
      <w:pPr>
        <w:numPr>
          <w:ilvl w:val="0"/>
          <w:numId w:val="26"/>
        </w:numPr>
        <w:spacing w:after="0" w:line="240" w:lineRule="auto"/>
        <w:jc w:val="both"/>
        <w:rPr>
          <w:rFonts w:ascii="Times New Roman" w:eastAsia="Times New Roman" w:hAnsi="Times New Roman" w:cs="Times New Roman"/>
          <w:sz w:val="24"/>
          <w:szCs w:val="24"/>
          <w:lang w:eastAsia="ru-RU"/>
        </w:rPr>
      </w:pPr>
      <w:r w:rsidRPr="00FA7F6C">
        <w:rPr>
          <w:rFonts w:ascii="Times New Roman" w:eastAsia="Times New Roman" w:hAnsi="Times New Roman" w:cs="Times New Roman"/>
          <w:sz w:val="24"/>
          <w:szCs w:val="24"/>
          <w:lang w:eastAsia="ru-RU"/>
        </w:rPr>
        <w:t xml:space="preserve">Всегда учитывайте резолюции, ранее принятые ООН по обсуждаемому вопросу. Резолюции, принятые Генеральной Ассамблеей, имеют диспозитивный – рекомендательный </w:t>
      </w:r>
      <w:r w:rsidRPr="00FA7F6C">
        <w:rPr>
          <w:rFonts w:ascii="Times New Roman" w:eastAsia="Times New Roman" w:hAnsi="Times New Roman" w:cs="Times New Roman"/>
          <w:sz w:val="24"/>
          <w:szCs w:val="24"/>
          <w:lang w:eastAsia="ru-RU"/>
        </w:rPr>
        <w:softHyphen/>
        <w:t xml:space="preserve">– характер. </w:t>
      </w:r>
    </w:p>
    <w:p w:rsidR="00A53CA9" w:rsidRPr="00FA7F6C" w:rsidRDefault="00A53CA9" w:rsidP="00A53CA9">
      <w:pPr>
        <w:numPr>
          <w:ilvl w:val="0"/>
          <w:numId w:val="26"/>
        </w:numPr>
        <w:spacing w:after="0" w:line="240" w:lineRule="auto"/>
        <w:jc w:val="both"/>
        <w:rPr>
          <w:rFonts w:ascii="Times New Roman" w:eastAsia="Times New Roman" w:hAnsi="Times New Roman" w:cs="Times New Roman"/>
          <w:sz w:val="24"/>
          <w:szCs w:val="24"/>
          <w:lang w:eastAsia="ru-RU"/>
        </w:rPr>
      </w:pPr>
      <w:r w:rsidRPr="00FA7F6C">
        <w:rPr>
          <w:rFonts w:ascii="Times New Roman" w:eastAsia="Times New Roman" w:hAnsi="Times New Roman" w:cs="Times New Roman"/>
          <w:sz w:val="24"/>
          <w:szCs w:val="24"/>
          <w:lang w:eastAsia="ru-RU"/>
        </w:rPr>
        <w:t>Фактическая часть резолюций может заканчиваться пунктом: «Постановляет продолжать активно заниматься этим вопросом».</w:t>
      </w:r>
    </w:p>
    <w:tbl>
      <w:tblPr>
        <w:tblW w:w="5000" w:type="pct"/>
        <w:tblCellSpacing w:w="0" w:type="dxa"/>
        <w:tblCellMar>
          <w:left w:w="0" w:type="dxa"/>
          <w:right w:w="0" w:type="dxa"/>
        </w:tblCellMar>
        <w:tblLook w:val="0000" w:firstRow="0" w:lastRow="0" w:firstColumn="0" w:lastColumn="0" w:noHBand="0" w:noVBand="0"/>
      </w:tblPr>
      <w:tblGrid>
        <w:gridCol w:w="1178"/>
        <w:gridCol w:w="8461"/>
      </w:tblGrid>
      <w:tr w:rsidR="00A53CA9" w:rsidRPr="00427F2C" w:rsidTr="00147682">
        <w:trPr>
          <w:tblCellSpacing w:w="0" w:type="dxa"/>
        </w:trPr>
        <w:tc>
          <w:tcPr>
            <w:tcW w:w="1178" w:type="dxa"/>
          </w:tcPr>
          <w:p w:rsidR="00A53CA9" w:rsidRPr="00427F2C" w:rsidRDefault="00A53CA9" w:rsidP="00147682">
            <w:pPr>
              <w:spacing w:line="240" w:lineRule="auto"/>
              <w:rPr>
                <w:rFonts w:ascii="Times New Roman" w:eastAsia="Batang" w:hAnsi="Times New Roman" w:cs="Times New Roman"/>
                <w:color w:val="000000"/>
                <w:sz w:val="24"/>
                <w:szCs w:val="24"/>
                <w:lang w:eastAsia="ko-KR"/>
              </w:rPr>
            </w:pPr>
          </w:p>
        </w:tc>
        <w:tc>
          <w:tcPr>
            <w:tcW w:w="0" w:type="auto"/>
          </w:tcPr>
          <w:p w:rsidR="00A53CA9" w:rsidRPr="00427F2C" w:rsidRDefault="00A53CA9" w:rsidP="00147682">
            <w:pPr>
              <w:spacing w:line="240" w:lineRule="auto"/>
              <w:rPr>
                <w:rFonts w:ascii="Times New Roman" w:eastAsia="Batang" w:hAnsi="Times New Roman" w:cs="Times New Roman"/>
                <w:b/>
                <w:bCs/>
                <w:color w:val="000000"/>
                <w:sz w:val="24"/>
                <w:szCs w:val="24"/>
                <w:lang w:eastAsia="ko-KR"/>
              </w:rPr>
            </w:pPr>
            <w:r w:rsidRPr="00427F2C">
              <w:rPr>
                <w:rFonts w:ascii="Times New Roman" w:eastAsia="Batang" w:hAnsi="Times New Roman" w:cs="Times New Roman"/>
                <w:color w:val="000000"/>
                <w:sz w:val="24"/>
                <w:szCs w:val="24"/>
                <w:lang w:eastAsia="ko-KR"/>
              </w:rPr>
              <w:br/>
            </w:r>
            <w:r w:rsidRPr="00427F2C">
              <w:rPr>
                <w:rFonts w:ascii="Times New Roman" w:eastAsia="Batang" w:hAnsi="Times New Roman" w:cs="Times New Roman"/>
                <w:b/>
                <w:bCs/>
                <w:color w:val="000000"/>
                <w:sz w:val="24"/>
                <w:szCs w:val="24"/>
                <w:lang w:eastAsia="ko-KR"/>
              </w:rPr>
              <w:t>Пример резолюции</w:t>
            </w:r>
          </w:p>
          <w:p w:rsidR="00A53CA9" w:rsidRPr="00427F2C" w:rsidRDefault="00A53CA9" w:rsidP="00147682">
            <w:pPr>
              <w:spacing w:line="240" w:lineRule="auto"/>
              <w:rPr>
                <w:rFonts w:ascii="Times New Roman" w:eastAsia="Batang" w:hAnsi="Times New Roman" w:cs="Times New Roman"/>
                <w:b/>
                <w:bCs/>
                <w:color w:val="000000"/>
                <w:sz w:val="24"/>
                <w:szCs w:val="24"/>
                <w:lang w:eastAsia="ko-KR"/>
              </w:rPr>
            </w:pPr>
            <w:r w:rsidRPr="00427F2C">
              <w:rPr>
                <w:rFonts w:ascii="Times New Roman" w:eastAsia="Batang" w:hAnsi="Times New Roman" w:cs="Times New Roman"/>
                <w:b/>
                <w:bCs/>
                <w:color w:val="000000"/>
                <w:sz w:val="24"/>
                <w:szCs w:val="24"/>
                <w:lang w:eastAsia="ko-KR"/>
              </w:rPr>
              <w:t>Резолюция 7 (2008),</w:t>
            </w:r>
          </w:p>
          <w:p w:rsidR="00A53CA9" w:rsidRPr="00427F2C" w:rsidRDefault="00A53CA9" w:rsidP="00147682">
            <w:pPr>
              <w:spacing w:line="240" w:lineRule="auto"/>
              <w:rPr>
                <w:rFonts w:ascii="Times New Roman" w:eastAsia="Batang" w:hAnsi="Times New Roman" w:cs="Times New Roman"/>
                <w:b/>
                <w:bCs/>
                <w:color w:val="000000"/>
                <w:sz w:val="24"/>
                <w:szCs w:val="24"/>
                <w:lang w:eastAsia="ko-KR"/>
              </w:rPr>
            </w:pPr>
            <w:proofErr w:type="gramStart"/>
            <w:r w:rsidRPr="00427F2C">
              <w:rPr>
                <w:rFonts w:ascii="Times New Roman" w:eastAsia="Batang" w:hAnsi="Times New Roman" w:cs="Times New Roman"/>
                <w:b/>
                <w:bCs/>
                <w:color w:val="000000"/>
                <w:sz w:val="24"/>
                <w:szCs w:val="24"/>
                <w:lang w:eastAsia="ko-KR"/>
              </w:rPr>
              <w:t>принятая</w:t>
            </w:r>
            <w:proofErr w:type="gramEnd"/>
            <w:r w:rsidRPr="00427F2C">
              <w:rPr>
                <w:rFonts w:ascii="Times New Roman" w:eastAsia="Batang" w:hAnsi="Times New Roman" w:cs="Times New Roman"/>
                <w:b/>
                <w:bCs/>
                <w:color w:val="000000"/>
                <w:sz w:val="24"/>
                <w:szCs w:val="24"/>
                <w:lang w:eastAsia="ko-KR"/>
              </w:rPr>
              <w:t xml:space="preserve"> Советом Безопасности на его 28-м заседании</w:t>
            </w:r>
          </w:p>
          <w:p w:rsidR="00A53CA9" w:rsidRPr="00427F2C" w:rsidRDefault="00A53CA9" w:rsidP="00147682">
            <w:pPr>
              <w:spacing w:line="240" w:lineRule="auto"/>
              <w:rPr>
                <w:rFonts w:ascii="Times New Roman" w:eastAsia="Batang" w:hAnsi="Times New Roman" w:cs="Times New Roman"/>
                <w:b/>
                <w:bCs/>
                <w:color w:val="000000"/>
                <w:sz w:val="24"/>
                <w:szCs w:val="24"/>
                <w:lang w:eastAsia="ko-KR"/>
              </w:rPr>
            </w:pPr>
            <w:r w:rsidRPr="00427F2C">
              <w:rPr>
                <w:rFonts w:ascii="Times New Roman" w:eastAsia="Batang" w:hAnsi="Times New Roman" w:cs="Times New Roman"/>
                <w:b/>
                <w:bCs/>
                <w:color w:val="000000"/>
                <w:sz w:val="24"/>
                <w:szCs w:val="24"/>
                <w:lang w:eastAsia="ko-KR"/>
              </w:rPr>
              <w:t>13 ноября 2008 года</w:t>
            </w:r>
          </w:p>
          <w:p w:rsidR="00A53CA9" w:rsidRPr="00427F2C" w:rsidRDefault="00A53CA9" w:rsidP="00147682">
            <w:pPr>
              <w:spacing w:before="100" w:beforeAutospacing="1" w:after="100" w:afterAutospacing="1" w:line="240" w:lineRule="auto"/>
              <w:rPr>
                <w:rFonts w:ascii="Times New Roman" w:eastAsia="Batang" w:hAnsi="Times New Roman" w:cs="Times New Roman"/>
                <w:color w:val="000000"/>
                <w:sz w:val="24"/>
                <w:szCs w:val="24"/>
                <w:lang w:eastAsia="ko-KR"/>
              </w:rPr>
            </w:pPr>
            <w:r w:rsidRPr="00427F2C">
              <w:rPr>
                <w:rFonts w:ascii="Times New Roman" w:eastAsia="Batang" w:hAnsi="Times New Roman" w:cs="Times New Roman"/>
                <w:i/>
                <w:iCs/>
                <w:color w:val="000000"/>
                <w:sz w:val="24"/>
                <w:szCs w:val="24"/>
                <w:lang w:eastAsia="ko-KR"/>
              </w:rPr>
              <w:t>Совет Безопасности</w:t>
            </w:r>
            <w:r w:rsidRPr="00427F2C">
              <w:rPr>
                <w:rFonts w:ascii="Times New Roman" w:eastAsia="Batang" w:hAnsi="Times New Roman" w:cs="Times New Roman"/>
                <w:color w:val="000000"/>
                <w:sz w:val="24"/>
                <w:szCs w:val="24"/>
                <w:lang w:eastAsia="ko-KR"/>
              </w:rPr>
              <w:t>, </w:t>
            </w:r>
          </w:p>
        </w:tc>
      </w:tr>
    </w:tbl>
    <w:p w:rsidR="00A53CA9" w:rsidRPr="00427F2C" w:rsidRDefault="00A53CA9" w:rsidP="00A53CA9">
      <w:pPr>
        <w:spacing w:line="240" w:lineRule="auto"/>
        <w:rPr>
          <w:rFonts w:ascii="Times New Roman" w:hAnsi="Times New Roman" w:cs="Times New Roman"/>
          <w:i/>
          <w:iCs/>
          <w:sz w:val="24"/>
          <w:szCs w:val="24"/>
        </w:rPr>
      </w:pPr>
    </w:p>
    <w:p w:rsidR="00A53CA9" w:rsidRPr="00427F2C" w:rsidRDefault="00A53CA9" w:rsidP="00A53CA9">
      <w:pPr>
        <w:spacing w:after="0" w:line="240" w:lineRule="auto"/>
        <w:jc w:val="both"/>
        <w:rPr>
          <w:rFonts w:ascii="Times New Roman" w:hAnsi="Times New Roman" w:cs="Times New Roman"/>
          <w:sz w:val="24"/>
          <w:szCs w:val="24"/>
        </w:rPr>
      </w:pPr>
      <w:r w:rsidRPr="00427F2C">
        <w:rPr>
          <w:rFonts w:ascii="Times New Roman" w:hAnsi="Times New Roman" w:cs="Times New Roman"/>
          <w:i/>
          <w:iCs/>
          <w:sz w:val="24"/>
          <w:szCs w:val="24"/>
        </w:rPr>
        <w:t xml:space="preserve">основываясь </w:t>
      </w:r>
      <w:r w:rsidRPr="00427F2C">
        <w:rPr>
          <w:rFonts w:ascii="Times New Roman" w:hAnsi="Times New Roman" w:cs="Times New Roman"/>
          <w:sz w:val="24"/>
          <w:szCs w:val="24"/>
        </w:rPr>
        <w:t>на целях и принципах Устава Организации Объединённых Наций,</w:t>
      </w:r>
    </w:p>
    <w:p w:rsidR="00A53CA9" w:rsidRPr="00427F2C" w:rsidRDefault="00A53CA9" w:rsidP="00A53CA9">
      <w:pPr>
        <w:spacing w:line="240" w:lineRule="auto"/>
        <w:jc w:val="both"/>
        <w:rPr>
          <w:rFonts w:ascii="Times New Roman" w:hAnsi="Times New Roman" w:cs="Times New Roman"/>
          <w:sz w:val="24"/>
          <w:szCs w:val="24"/>
        </w:rPr>
      </w:pPr>
      <w:proofErr w:type="gramStart"/>
      <w:r w:rsidRPr="00427F2C">
        <w:rPr>
          <w:rFonts w:ascii="Times New Roman" w:hAnsi="Times New Roman" w:cs="Times New Roman"/>
          <w:i/>
          <w:iCs/>
          <w:sz w:val="24"/>
          <w:szCs w:val="24"/>
          <w:lang w:val="en-US"/>
        </w:rPr>
        <w:t>c</w:t>
      </w:r>
      <w:proofErr w:type="spellStart"/>
      <w:r w:rsidRPr="00427F2C">
        <w:rPr>
          <w:rFonts w:ascii="Times New Roman" w:hAnsi="Times New Roman" w:cs="Times New Roman"/>
          <w:i/>
          <w:iCs/>
          <w:sz w:val="24"/>
          <w:szCs w:val="24"/>
        </w:rPr>
        <w:t>сылаясь</w:t>
      </w:r>
      <w:proofErr w:type="spellEnd"/>
      <w:proofErr w:type="gramEnd"/>
      <w:r w:rsidRPr="00427F2C">
        <w:rPr>
          <w:rFonts w:ascii="Times New Roman" w:hAnsi="Times New Roman" w:cs="Times New Roman"/>
          <w:sz w:val="24"/>
          <w:szCs w:val="24"/>
        </w:rPr>
        <w:t xml:space="preserve"> на все свои резолюции предшествующие данной, в частности резолюции 242 (1967), 338 (1973), 1397 (2002), 1515 (2003),</w:t>
      </w:r>
    </w:p>
    <w:p w:rsidR="00A53CA9" w:rsidRPr="00427F2C" w:rsidRDefault="00A53CA9" w:rsidP="00A53CA9">
      <w:pPr>
        <w:spacing w:after="0" w:line="240" w:lineRule="auto"/>
        <w:jc w:val="both"/>
        <w:rPr>
          <w:rFonts w:ascii="Times New Roman" w:hAnsi="Times New Roman" w:cs="Times New Roman"/>
          <w:sz w:val="24"/>
          <w:szCs w:val="24"/>
        </w:rPr>
      </w:pPr>
      <w:r w:rsidRPr="00427F2C">
        <w:rPr>
          <w:rFonts w:ascii="Times New Roman" w:hAnsi="Times New Roman" w:cs="Times New Roman"/>
          <w:i/>
          <w:iCs/>
          <w:sz w:val="24"/>
          <w:szCs w:val="24"/>
        </w:rPr>
        <w:t>с удовлетворением отмечая</w:t>
      </w:r>
      <w:r w:rsidRPr="00427F2C">
        <w:rPr>
          <w:rFonts w:ascii="Times New Roman" w:hAnsi="Times New Roman" w:cs="Times New Roman"/>
          <w:sz w:val="24"/>
          <w:szCs w:val="24"/>
        </w:rPr>
        <w:t xml:space="preserve"> Арабскую мирную инициативу, одобренную Лигой Арабских государств в 2008 г., </w:t>
      </w:r>
    </w:p>
    <w:p w:rsidR="00A53CA9" w:rsidRPr="00427F2C" w:rsidRDefault="00A53CA9" w:rsidP="00A53CA9">
      <w:pPr>
        <w:spacing w:after="0" w:line="240" w:lineRule="auto"/>
        <w:jc w:val="both"/>
        <w:rPr>
          <w:rFonts w:ascii="Times New Roman" w:hAnsi="Times New Roman" w:cs="Times New Roman"/>
          <w:sz w:val="24"/>
          <w:szCs w:val="24"/>
        </w:rPr>
      </w:pPr>
      <w:r w:rsidRPr="00427F2C">
        <w:rPr>
          <w:rFonts w:ascii="Times New Roman" w:hAnsi="Times New Roman" w:cs="Times New Roman"/>
          <w:i/>
          <w:iCs/>
          <w:sz w:val="24"/>
          <w:szCs w:val="24"/>
        </w:rPr>
        <w:t>выражая</w:t>
      </w:r>
      <w:r w:rsidRPr="00427F2C">
        <w:rPr>
          <w:rFonts w:ascii="Times New Roman" w:hAnsi="Times New Roman" w:cs="Times New Roman"/>
          <w:sz w:val="24"/>
          <w:szCs w:val="24"/>
        </w:rPr>
        <w:t xml:space="preserve"> </w:t>
      </w:r>
      <w:r w:rsidRPr="00427F2C">
        <w:rPr>
          <w:rFonts w:ascii="Times New Roman" w:hAnsi="Times New Roman" w:cs="Times New Roman"/>
          <w:i/>
          <w:iCs/>
          <w:sz w:val="24"/>
          <w:szCs w:val="24"/>
        </w:rPr>
        <w:t>свою признательность</w:t>
      </w:r>
      <w:r w:rsidRPr="00427F2C">
        <w:rPr>
          <w:rFonts w:ascii="Times New Roman" w:hAnsi="Times New Roman" w:cs="Times New Roman"/>
          <w:sz w:val="24"/>
          <w:szCs w:val="24"/>
        </w:rPr>
        <w:t xml:space="preserve"> заявлениям Израиля обсуждать Арабскую мирную инициативу,</w:t>
      </w:r>
    </w:p>
    <w:p w:rsidR="00A53CA9" w:rsidRPr="00427F2C" w:rsidRDefault="00A53CA9" w:rsidP="00A53CA9">
      <w:pPr>
        <w:spacing w:after="0" w:line="240" w:lineRule="auto"/>
        <w:jc w:val="both"/>
        <w:rPr>
          <w:rFonts w:ascii="Times New Roman" w:hAnsi="Times New Roman" w:cs="Times New Roman"/>
          <w:sz w:val="24"/>
          <w:szCs w:val="24"/>
        </w:rPr>
      </w:pPr>
      <w:r w:rsidRPr="00427F2C">
        <w:rPr>
          <w:rFonts w:ascii="Times New Roman" w:hAnsi="Times New Roman" w:cs="Times New Roman"/>
          <w:i/>
          <w:iCs/>
          <w:sz w:val="24"/>
          <w:szCs w:val="24"/>
        </w:rPr>
        <w:t xml:space="preserve">поощряя </w:t>
      </w:r>
      <w:r w:rsidRPr="00427F2C">
        <w:rPr>
          <w:rFonts w:ascii="Times New Roman" w:hAnsi="Times New Roman" w:cs="Times New Roman"/>
          <w:sz w:val="24"/>
          <w:szCs w:val="24"/>
        </w:rPr>
        <w:t>стремление арабских стран установить контакты с Израилем для ускорения процесса урегулирования конфликта,</w:t>
      </w:r>
    </w:p>
    <w:p w:rsidR="00A53CA9" w:rsidRPr="00427F2C" w:rsidRDefault="00A53CA9" w:rsidP="00A53CA9">
      <w:pPr>
        <w:spacing w:after="0" w:line="240" w:lineRule="auto"/>
        <w:jc w:val="both"/>
        <w:rPr>
          <w:rFonts w:ascii="Times New Roman" w:hAnsi="Times New Roman" w:cs="Times New Roman"/>
          <w:sz w:val="24"/>
          <w:szCs w:val="24"/>
        </w:rPr>
      </w:pPr>
      <w:r w:rsidRPr="00427F2C">
        <w:rPr>
          <w:rFonts w:ascii="Times New Roman" w:hAnsi="Times New Roman" w:cs="Times New Roman"/>
          <w:i/>
          <w:iCs/>
          <w:sz w:val="24"/>
          <w:szCs w:val="24"/>
        </w:rPr>
        <w:t>будучи глубоко взволнованным</w:t>
      </w:r>
      <w:r w:rsidRPr="00427F2C">
        <w:rPr>
          <w:rFonts w:ascii="Times New Roman" w:hAnsi="Times New Roman" w:cs="Times New Roman"/>
          <w:sz w:val="24"/>
          <w:szCs w:val="24"/>
        </w:rPr>
        <w:t xml:space="preserve"> продолжающейся эскалацией насилия на Ближнем Востоке,</w:t>
      </w:r>
    </w:p>
    <w:p w:rsidR="00A53CA9" w:rsidRPr="00427F2C" w:rsidRDefault="00A53CA9" w:rsidP="00A53CA9">
      <w:pPr>
        <w:spacing w:after="0" w:line="240" w:lineRule="auto"/>
        <w:jc w:val="both"/>
        <w:rPr>
          <w:rFonts w:ascii="Times New Roman" w:hAnsi="Times New Roman" w:cs="Times New Roman"/>
          <w:sz w:val="24"/>
          <w:szCs w:val="24"/>
        </w:rPr>
      </w:pPr>
      <w:r w:rsidRPr="00427F2C">
        <w:rPr>
          <w:rFonts w:ascii="Times New Roman" w:hAnsi="Times New Roman" w:cs="Times New Roman"/>
          <w:i/>
          <w:iCs/>
          <w:sz w:val="24"/>
          <w:szCs w:val="24"/>
        </w:rPr>
        <w:t>вновь требуя</w:t>
      </w:r>
      <w:r w:rsidRPr="00427F2C">
        <w:rPr>
          <w:rFonts w:ascii="Times New Roman" w:hAnsi="Times New Roman" w:cs="Times New Roman"/>
          <w:sz w:val="24"/>
          <w:szCs w:val="24"/>
        </w:rPr>
        <w:t xml:space="preserve"> немедленно прекратить все акты терроризма и экстремизма,</w:t>
      </w:r>
    </w:p>
    <w:p w:rsidR="00A53CA9" w:rsidRPr="00427F2C" w:rsidRDefault="00A53CA9" w:rsidP="00A53CA9">
      <w:pPr>
        <w:spacing w:after="0" w:line="240" w:lineRule="auto"/>
        <w:jc w:val="both"/>
        <w:rPr>
          <w:rFonts w:ascii="Times New Roman" w:hAnsi="Times New Roman" w:cs="Times New Roman"/>
          <w:sz w:val="24"/>
          <w:szCs w:val="24"/>
        </w:rPr>
      </w:pPr>
      <w:r w:rsidRPr="00427F2C">
        <w:rPr>
          <w:rFonts w:ascii="Times New Roman" w:hAnsi="Times New Roman" w:cs="Times New Roman"/>
          <w:i/>
          <w:iCs/>
          <w:sz w:val="24"/>
          <w:szCs w:val="24"/>
        </w:rPr>
        <w:t xml:space="preserve">поощряя </w:t>
      </w:r>
      <w:r w:rsidRPr="00427F2C">
        <w:rPr>
          <w:rFonts w:ascii="Times New Roman" w:hAnsi="Times New Roman" w:cs="Times New Roman"/>
          <w:sz w:val="24"/>
          <w:szCs w:val="24"/>
        </w:rPr>
        <w:t>усилия, направленные на скорейшее урегулирование вопроса о статусе израильских поселений на спорных территориях,</w:t>
      </w:r>
    </w:p>
    <w:p w:rsidR="00A53CA9" w:rsidRPr="00427F2C" w:rsidRDefault="00A53CA9" w:rsidP="00A53CA9">
      <w:pPr>
        <w:spacing w:after="0" w:line="240" w:lineRule="auto"/>
        <w:jc w:val="both"/>
        <w:rPr>
          <w:rFonts w:ascii="Times New Roman" w:hAnsi="Times New Roman" w:cs="Times New Roman"/>
          <w:sz w:val="24"/>
          <w:szCs w:val="24"/>
        </w:rPr>
      </w:pPr>
      <w:r w:rsidRPr="00427F2C">
        <w:rPr>
          <w:rFonts w:ascii="Times New Roman" w:hAnsi="Times New Roman" w:cs="Times New Roman"/>
          <w:i/>
          <w:iCs/>
          <w:sz w:val="24"/>
          <w:szCs w:val="24"/>
        </w:rPr>
        <w:t>вновь поощряя</w:t>
      </w:r>
      <w:r w:rsidRPr="00427F2C">
        <w:rPr>
          <w:rFonts w:ascii="Times New Roman" w:hAnsi="Times New Roman" w:cs="Times New Roman"/>
          <w:sz w:val="24"/>
          <w:szCs w:val="24"/>
        </w:rPr>
        <w:t xml:space="preserve"> реализацию принципа «земля в обмен на мир», как одного из основных принципов урегулирования данного конфликта,</w:t>
      </w:r>
    </w:p>
    <w:p w:rsidR="00A53CA9" w:rsidRPr="00427F2C" w:rsidRDefault="00A53CA9" w:rsidP="00A53CA9">
      <w:pPr>
        <w:spacing w:after="0" w:line="240" w:lineRule="auto"/>
        <w:jc w:val="both"/>
        <w:rPr>
          <w:rFonts w:ascii="Times New Roman" w:hAnsi="Times New Roman" w:cs="Times New Roman"/>
          <w:sz w:val="24"/>
          <w:szCs w:val="24"/>
        </w:rPr>
      </w:pPr>
      <w:r w:rsidRPr="00427F2C">
        <w:rPr>
          <w:rFonts w:ascii="Times New Roman" w:hAnsi="Times New Roman" w:cs="Times New Roman"/>
          <w:i/>
          <w:iCs/>
          <w:sz w:val="24"/>
          <w:szCs w:val="24"/>
        </w:rPr>
        <w:t>приветствуя</w:t>
      </w:r>
      <w:r w:rsidRPr="00427F2C">
        <w:rPr>
          <w:rFonts w:ascii="Times New Roman" w:hAnsi="Times New Roman" w:cs="Times New Roman"/>
          <w:sz w:val="24"/>
          <w:szCs w:val="24"/>
        </w:rPr>
        <w:t xml:space="preserve"> активные дипломатические усилия «четверки» посредников и других сторон, участвующих в процессе урегулирования конфликта</w:t>
      </w:r>
    </w:p>
    <w:p w:rsidR="00A53CA9" w:rsidRPr="00CE3589" w:rsidRDefault="00A53CA9" w:rsidP="00A53CA9">
      <w:pPr>
        <w:numPr>
          <w:ilvl w:val="0"/>
          <w:numId w:val="27"/>
        </w:numPr>
        <w:spacing w:after="0" w:line="240" w:lineRule="auto"/>
        <w:jc w:val="both"/>
        <w:rPr>
          <w:rFonts w:ascii="Times New Roman" w:hAnsi="Times New Roman" w:cs="Times New Roman"/>
          <w:sz w:val="24"/>
          <w:szCs w:val="24"/>
        </w:rPr>
      </w:pPr>
      <w:r w:rsidRPr="00427F2C">
        <w:rPr>
          <w:rFonts w:ascii="Times New Roman" w:hAnsi="Times New Roman" w:cs="Times New Roman"/>
          <w:i/>
          <w:iCs/>
          <w:sz w:val="24"/>
          <w:szCs w:val="24"/>
        </w:rPr>
        <w:t>призывает</w:t>
      </w:r>
      <w:r w:rsidRPr="00427F2C">
        <w:rPr>
          <w:rFonts w:ascii="Times New Roman" w:hAnsi="Times New Roman" w:cs="Times New Roman"/>
          <w:sz w:val="24"/>
          <w:szCs w:val="24"/>
        </w:rPr>
        <w:t xml:space="preserve"> стороны исключить применение силы в зоне конфликта;</w:t>
      </w:r>
    </w:p>
    <w:p w:rsidR="00A53CA9" w:rsidRPr="00427F2C" w:rsidRDefault="00A53CA9" w:rsidP="00A53CA9">
      <w:pPr>
        <w:numPr>
          <w:ilvl w:val="0"/>
          <w:numId w:val="27"/>
        </w:numPr>
        <w:spacing w:after="0" w:line="240" w:lineRule="auto"/>
        <w:jc w:val="both"/>
        <w:rPr>
          <w:rFonts w:ascii="Times New Roman" w:hAnsi="Times New Roman" w:cs="Times New Roman"/>
          <w:sz w:val="24"/>
          <w:szCs w:val="24"/>
        </w:rPr>
      </w:pPr>
      <w:r w:rsidRPr="00427F2C">
        <w:rPr>
          <w:rFonts w:ascii="Times New Roman" w:hAnsi="Times New Roman" w:cs="Times New Roman"/>
          <w:i/>
          <w:iCs/>
          <w:sz w:val="24"/>
          <w:szCs w:val="24"/>
        </w:rPr>
        <w:t>выражает</w:t>
      </w:r>
      <w:r w:rsidRPr="00427F2C">
        <w:rPr>
          <w:rFonts w:ascii="Times New Roman" w:hAnsi="Times New Roman" w:cs="Times New Roman"/>
          <w:sz w:val="24"/>
          <w:szCs w:val="24"/>
        </w:rPr>
        <w:t xml:space="preserve"> надежду на конструктивный диалог по соблюдению принципов «дорожной карты» в сотрудничестве с «четверкой» посредников;</w:t>
      </w:r>
    </w:p>
    <w:p w:rsidR="00A53CA9" w:rsidRPr="00427F2C" w:rsidRDefault="00A53CA9" w:rsidP="00A53CA9">
      <w:pPr>
        <w:numPr>
          <w:ilvl w:val="0"/>
          <w:numId w:val="27"/>
        </w:numPr>
        <w:spacing w:after="0" w:line="240" w:lineRule="auto"/>
        <w:jc w:val="both"/>
        <w:rPr>
          <w:rFonts w:ascii="Times New Roman" w:hAnsi="Times New Roman" w:cs="Times New Roman"/>
          <w:sz w:val="24"/>
          <w:szCs w:val="24"/>
        </w:rPr>
      </w:pPr>
      <w:r w:rsidRPr="00427F2C">
        <w:rPr>
          <w:rFonts w:ascii="Times New Roman" w:hAnsi="Times New Roman" w:cs="Times New Roman"/>
          <w:i/>
          <w:iCs/>
          <w:sz w:val="24"/>
          <w:szCs w:val="24"/>
        </w:rPr>
        <w:t xml:space="preserve">высоко оценивает </w:t>
      </w:r>
      <w:r w:rsidRPr="00427F2C">
        <w:rPr>
          <w:rFonts w:ascii="Times New Roman" w:hAnsi="Times New Roman" w:cs="Times New Roman"/>
          <w:sz w:val="24"/>
          <w:szCs w:val="24"/>
        </w:rPr>
        <w:t xml:space="preserve">позитивную роль процесса, начатого в Аннаполисе и продолженного на Парижской конференции по Ближнему Востоку, и </w:t>
      </w:r>
      <w:r w:rsidRPr="00427F2C">
        <w:rPr>
          <w:rFonts w:ascii="Times New Roman" w:hAnsi="Times New Roman" w:cs="Times New Roman"/>
          <w:i/>
          <w:iCs/>
          <w:sz w:val="24"/>
          <w:szCs w:val="24"/>
        </w:rPr>
        <w:t xml:space="preserve">настоятельно </w:t>
      </w:r>
      <w:r w:rsidRPr="00427F2C">
        <w:rPr>
          <w:rFonts w:ascii="Times New Roman" w:hAnsi="Times New Roman" w:cs="Times New Roman"/>
          <w:i/>
          <w:iCs/>
          <w:sz w:val="24"/>
          <w:szCs w:val="24"/>
        </w:rPr>
        <w:lastRenderedPageBreak/>
        <w:t>рекомендует</w:t>
      </w:r>
      <w:r w:rsidRPr="00427F2C">
        <w:rPr>
          <w:rFonts w:ascii="Times New Roman" w:hAnsi="Times New Roman" w:cs="Times New Roman"/>
          <w:sz w:val="24"/>
          <w:szCs w:val="24"/>
        </w:rPr>
        <w:t xml:space="preserve"> действовать в рамках этого процесса с согласия всех заинтересованных сторон; </w:t>
      </w:r>
    </w:p>
    <w:p w:rsidR="00A53CA9" w:rsidRPr="00427F2C" w:rsidRDefault="00A53CA9" w:rsidP="00A53CA9">
      <w:pPr>
        <w:numPr>
          <w:ilvl w:val="0"/>
          <w:numId w:val="27"/>
        </w:numPr>
        <w:spacing w:after="0" w:line="240" w:lineRule="auto"/>
        <w:jc w:val="both"/>
        <w:rPr>
          <w:rFonts w:ascii="Times New Roman" w:hAnsi="Times New Roman" w:cs="Times New Roman"/>
          <w:sz w:val="24"/>
          <w:szCs w:val="24"/>
        </w:rPr>
      </w:pPr>
      <w:r w:rsidRPr="00427F2C">
        <w:rPr>
          <w:rFonts w:ascii="Times New Roman" w:hAnsi="Times New Roman" w:cs="Times New Roman"/>
          <w:i/>
          <w:iCs/>
          <w:sz w:val="24"/>
          <w:szCs w:val="24"/>
        </w:rPr>
        <w:t>приветствует</w:t>
      </w:r>
      <w:r w:rsidRPr="00427F2C">
        <w:rPr>
          <w:rFonts w:ascii="Times New Roman" w:hAnsi="Times New Roman" w:cs="Times New Roman"/>
          <w:sz w:val="24"/>
          <w:szCs w:val="24"/>
        </w:rPr>
        <w:t xml:space="preserve"> инициативу Российской Федерации о проведении Московской конференции по Ближнему Востоку весной 2009 г.; </w:t>
      </w:r>
    </w:p>
    <w:p w:rsidR="00A53CA9" w:rsidRPr="00427F2C" w:rsidRDefault="00A53CA9" w:rsidP="00A53CA9">
      <w:pPr>
        <w:numPr>
          <w:ilvl w:val="0"/>
          <w:numId w:val="27"/>
        </w:numPr>
        <w:spacing w:after="0" w:line="240" w:lineRule="auto"/>
        <w:jc w:val="both"/>
        <w:rPr>
          <w:rFonts w:ascii="Times New Roman" w:hAnsi="Times New Roman" w:cs="Times New Roman"/>
          <w:sz w:val="24"/>
          <w:szCs w:val="24"/>
        </w:rPr>
      </w:pPr>
      <w:r w:rsidRPr="00427F2C">
        <w:rPr>
          <w:rFonts w:ascii="Times New Roman" w:hAnsi="Times New Roman" w:cs="Times New Roman"/>
          <w:i/>
          <w:iCs/>
          <w:sz w:val="24"/>
          <w:szCs w:val="24"/>
        </w:rPr>
        <w:t>призывает</w:t>
      </w:r>
      <w:r w:rsidRPr="00427F2C">
        <w:rPr>
          <w:rFonts w:ascii="Times New Roman" w:hAnsi="Times New Roman" w:cs="Times New Roman"/>
          <w:sz w:val="24"/>
          <w:szCs w:val="24"/>
        </w:rPr>
        <w:t xml:space="preserve"> мировое сообщество оказывать всестороннюю помощь администрации Палестинской автономии в социально-экономической сфере и одобряет уже предпринятые шаги США по данному вопросу;</w:t>
      </w:r>
    </w:p>
    <w:p w:rsidR="00A53CA9" w:rsidRPr="00427F2C" w:rsidRDefault="00A53CA9" w:rsidP="00A53CA9">
      <w:pPr>
        <w:numPr>
          <w:ilvl w:val="0"/>
          <w:numId w:val="27"/>
        </w:numPr>
        <w:spacing w:after="0" w:line="240" w:lineRule="auto"/>
        <w:jc w:val="both"/>
        <w:rPr>
          <w:rFonts w:ascii="Times New Roman" w:hAnsi="Times New Roman" w:cs="Times New Roman"/>
          <w:sz w:val="24"/>
          <w:szCs w:val="24"/>
        </w:rPr>
      </w:pPr>
      <w:r w:rsidRPr="00427F2C">
        <w:rPr>
          <w:rFonts w:ascii="Times New Roman" w:hAnsi="Times New Roman" w:cs="Times New Roman"/>
          <w:i/>
          <w:iCs/>
          <w:sz w:val="24"/>
          <w:szCs w:val="24"/>
        </w:rPr>
        <w:t xml:space="preserve">требует </w:t>
      </w:r>
      <w:r w:rsidRPr="00427F2C">
        <w:rPr>
          <w:rFonts w:ascii="Times New Roman" w:hAnsi="Times New Roman" w:cs="Times New Roman"/>
          <w:sz w:val="24"/>
          <w:szCs w:val="24"/>
        </w:rPr>
        <w:t>от сторон, вовлечённых в конфликт, принять необходимые шаги и меры, которые бы обеспечивали выполнение резолюций Совета Безопасности;</w:t>
      </w:r>
    </w:p>
    <w:p w:rsidR="00A53CA9" w:rsidRPr="00427F2C" w:rsidRDefault="00A53CA9" w:rsidP="00A53CA9">
      <w:pPr>
        <w:numPr>
          <w:ilvl w:val="0"/>
          <w:numId w:val="27"/>
        </w:numPr>
        <w:spacing w:after="0" w:line="240" w:lineRule="auto"/>
        <w:jc w:val="both"/>
        <w:rPr>
          <w:rFonts w:ascii="Times New Roman" w:hAnsi="Times New Roman" w:cs="Times New Roman"/>
          <w:sz w:val="24"/>
          <w:szCs w:val="24"/>
        </w:rPr>
      </w:pPr>
      <w:r w:rsidRPr="00427F2C">
        <w:rPr>
          <w:rFonts w:ascii="Times New Roman" w:hAnsi="Times New Roman" w:cs="Times New Roman"/>
          <w:i/>
          <w:iCs/>
          <w:sz w:val="24"/>
          <w:szCs w:val="24"/>
        </w:rPr>
        <w:t>постановляет</w:t>
      </w:r>
      <w:r w:rsidRPr="00427F2C">
        <w:rPr>
          <w:rFonts w:ascii="Times New Roman" w:hAnsi="Times New Roman" w:cs="Times New Roman"/>
          <w:sz w:val="24"/>
          <w:szCs w:val="24"/>
        </w:rPr>
        <w:t xml:space="preserve"> в дальнейшем заниматься этим вопросом.</w:t>
      </w:r>
    </w:p>
    <w:p w:rsidR="00A53CA9" w:rsidRPr="00427F2C" w:rsidRDefault="00A53CA9" w:rsidP="00A53CA9">
      <w:pPr>
        <w:autoSpaceDE w:val="0"/>
        <w:autoSpaceDN w:val="0"/>
        <w:adjustRightInd w:val="0"/>
        <w:spacing w:line="240" w:lineRule="auto"/>
        <w:jc w:val="center"/>
        <w:rPr>
          <w:rFonts w:ascii="Times New Roman" w:hAnsi="Times New Roman" w:cs="Times New Roman"/>
          <w:color w:val="000000"/>
          <w:sz w:val="24"/>
          <w:szCs w:val="24"/>
        </w:rPr>
      </w:pPr>
    </w:p>
    <w:p w:rsidR="00A53CA9" w:rsidRPr="009E1E90" w:rsidRDefault="00A53CA9" w:rsidP="00A53CA9">
      <w:pPr>
        <w:spacing w:after="0" w:line="240" w:lineRule="auto"/>
        <w:jc w:val="center"/>
        <w:rPr>
          <w:rFonts w:ascii="Times New Roman" w:eastAsia="Times New Roman" w:hAnsi="Times New Roman" w:cs="Times New Roman"/>
          <w:b/>
          <w:bCs/>
          <w:sz w:val="28"/>
          <w:szCs w:val="28"/>
          <w:lang w:eastAsia="ru-RU"/>
        </w:rPr>
      </w:pPr>
      <w:r w:rsidRPr="009E1E90">
        <w:rPr>
          <w:rFonts w:ascii="Times New Roman" w:eastAsia="Times New Roman" w:hAnsi="Times New Roman" w:cs="Times New Roman"/>
          <w:b/>
          <w:bCs/>
          <w:sz w:val="28"/>
          <w:szCs w:val="28"/>
          <w:lang w:eastAsia="ru-RU"/>
        </w:rPr>
        <w:t>Памятка</w:t>
      </w:r>
      <w:r>
        <w:rPr>
          <w:rFonts w:ascii="Times New Roman" w:eastAsia="Times New Roman" w:hAnsi="Times New Roman" w:cs="Times New Roman"/>
          <w:b/>
          <w:bCs/>
          <w:sz w:val="28"/>
          <w:szCs w:val="28"/>
          <w:lang w:eastAsia="ru-RU"/>
        </w:rPr>
        <w:t xml:space="preserve"> делегата по правилам процедуры Игры</w:t>
      </w:r>
    </w:p>
    <w:p w:rsidR="00A53CA9" w:rsidRPr="009E1E90" w:rsidRDefault="00A53CA9" w:rsidP="00A53CA9">
      <w:pPr>
        <w:spacing w:after="0" w:line="240" w:lineRule="auto"/>
        <w:jc w:val="center"/>
        <w:rPr>
          <w:rFonts w:ascii="Times New Roman" w:eastAsia="Times New Roman" w:hAnsi="Times New Roman" w:cs="Times New Roman"/>
          <w:sz w:val="20"/>
          <w:szCs w:val="20"/>
          <w:lang w:eastAsia="ru-RU"/>
        </w:rPr>
      </w:pPr>
    </w:p>
    <w:p w:rsidR="00A53CA9" w:rsidRDefault="00A53CA9" w:rsidP="00A53CA9">
      <w:pPr>
        <w:spacing w:after="0" w:line="240" w:lineRule="auto"/>
        <w:ind w:firstLine="567"/>
        <w:jc w:val="both"/>
        <w:rPr>
          <w:rFonts w:ascii="Times New Roman" w:eastAsia="Times New Roman" w:hAnsi="Times New Roman" w:cs="Times New Roman"/>
          <w:sz w:val="24"/>
          <w:szCs w:val="24"/>
          <w:lang w:eastAsia="ru-RU"/>
        </w:rPr>
      </w:pPr>
      <w:r w:rsidRPr="009E1E90">
        <w:rPr>
          <w:rFonts w:ascii="Times New Roman" w:eastAsia="Times New Roman" w:hAnsi="Times New Roman" w:cs="Times New Roman"/>
          <w:b/>
          <w:bCs/>
          <w:sz w:val="24"/>
          <w:szCs w:val="24"/>
          <w:lang w:eastAsia="ru-RU"/>
        </w:rPr>
        <w:t>Правила процедуры</w:t>
      </w:r>
      <w:r>
        <w:rPr>
          <w:rFonts w:ascii="Times New Roman" w:eastAsia="Times New Roman" w:hAnsi="Times New Roman" w:cs="Times New Roman"/>
          <w:b/>
          <w:bCs/>
          <w:sz w:val="24"/>
          <w:szCs w:val="24"/>
          <w:lang w:eastAsia="ru-RU"/>
        </w:rPr>
        <w:t xml:space="preserve"> </w:t>
      </w:r>
      <w:r w:rsidRPr="009E1E90">
        <w:rPr>
          <w:rFonts w:ascii="Times New Roman" w:eastAsia="Times New Roman" w:hAnsi="Times New Roman" w:cs="Times New Roman"/>
          <w:sz w:val="24"/>
          <w:szCs w:val="24"/>
          <w:lang w:eastAsia="ru-RU"/>
        </w:rPr>
        <w:t>– свод правил, необходимых для ведения организованной дискуссии, принятия взвешенных решений, отражающих волю большинства при учете мнения и соблюдении прав меньш</w:t>
      </w:r>
      <w:r>
        <w:rPr>
          <w:rFonts w:ascii="Times New Roman" w:eastAsia="Times New Roman" w:hAnsi="Times New Roman" w:cs="Times New Roman"/>
          <w:sz w:val="24"/>
          <w:szCs w:val="24"/>
          <w:lang w:eastAsia="ru-RU"/>
        </w:rPr>
        <w:t>инства. Правила процедуры Игры</w:t>
      </w:r>
      <w:r w:rsidRPr="009E1E90">
        <w:rPr>
          <w:rFonts w:ascii="Times New Roman" w:eastAsia="Times New Roman" w:hAnsi="Times New Roman" w:cs="Times New Roman"/>
          <w:sz w:val="24"/>
          <w:szCs w:val="24"/>
          <w:lang w:eastAsia="ru-RU"/>
        </w:rPr>
        <w:t xml:space="preserve"> основаны на правилах процедуры органов ООН, но включают некоторые элементы, свойственные правилам процедуры государственных законодательных органов.</w:t>
      </w:r>
    </w:p>
    <w:p w:rsidR="005E3FED" w:rsidRDefault="005E3FED" w:rsidP="00A53CA9">
      <w:pPr>
        <w:spacing w:after="0" w:line="240" w:lineRule="auto"/>
        <w:ind w:firstLine="567"/>
        <w:jc w:val="both"/>
        <w:rPr>
          <w:rFonts w:ascii="Times New Roman" w:eastAsia="Times New Roman" w:hAnsi="Times New Roman" w:cs="Times New Roman"/>
          <w:sz w:val="24"/>
          <w:szCs w:val="24"/>
          <w:lang w:eastAsia="ru-RU"/>
        </w:rPr>
      </w:pPr>
      <w:r w:rsidRPr="005E3FED">
        <w:rPr>
          <w:rFonts w:ascii="Times New Roman" w:eastAsia="Times New Roman" w:hAnsi="Times New Roman" w:cs="Times New Roman"/>
          <w:b/>
          <w:sz w:val="24"/>
          <w:szCs w:val="24"/>
          <w:lang w:eastAsia="ru-RU"/>
        </w:rPr>
        <w:t>Генеральный секретарь</w:t>
      </w:r>
      <w:r>
        <w:rPr>
          <w:rFonts w:ascii="Times New Roman" w:eastAsia="Times New Roman" w:hAnsi="Times New Roman" w:cs="Times New Roman"/>
          <w:sz w:val="24"/>
          <w:szCs w:val="24"/>
          <w:lang w:eastAsia="ru-RU"/>
        </w:rPr>
        <w:t xml:space="preserve"> – высшее должностное лицо конференции. Проводит церемонию открытия, пленарное заседание и церемонию закрытия конференции. Координирует текущую работу конференции.</w:t>
      </w:r>
    </w:p>
    <w:p w:rsidR="00A53CA9" w:rsidRDefault="00A53CA9" w:rsidP="00A53CA9">
      <w:pPr>
        <w:spacing w:after="0" w:line="240" w:lineRule="auto"/>
        <w:ind w:firstLine="567"/>
        <w:jc w:val="both"/>
        <w:rPr>
          <w:rFonts w:ascii="Times New Roman" w:eastAsia="Times New Roman" w:hAnsi="Times New Roman" w:cs="Times New Roman"/>
          <w:sz w:val="24"/>
          <w:szCs w:val="24"/>
          <w:lang w:eastAsia="ru-RU"/>
        </w:rPr>
      </w:pPr>
      <w:r w:rsidRPr="009E1E90">
        <w:rPr>
          <w:rFonts w:ascii="Times New Roman" w:eastAsia="Times New Roman" w:hAnsi="Times New Roman" w:cs="Times New Roman"/>
          <w:b/>
          <w:bCs/>
          <w:sz w:val="24"/>
          <w:szCs w:val="24"/>
          <w:lang w:eastAsia="ru-RU"/>
        </w:rPr>
        <w:t>Делегат</w:t>
      </w:r>
      <w:r>
        <w:rPr>
          <w:rFonts w:ascii="Times New Roman" w:eastAsia="Times New Roman" w:hAnsi="Times New Roman" w:cs="Times New Roman"/>
          <w:b/>
          <w:bCs/>
          <w:sz w:val="24"/>
          <w:szCs w:val="24"/>
          <w:lang w:eastAsia="ru-RU"/>
        </w:rPr>
        <w:t xml:space="preserve"> </w:t>
      </w:r>
      <w:r w:rsidRPr="009E1E90">
        <w:rPr>
          <w:rFonts w:ascii="Times New Roman" w:eastAsia="Times New Roman" w:hAnsi="Times New Roman" w:cs="Times New Roman"/>
          <w:sz w:val="24"/>
          <w:szCs w:val="24"/>
          <w:lang w:eastAsia="ru-RU"/>
        </w:rPr>
        <w:t>– лицо, наделенное полномочиями выступать на международном форуме от лица государст</w:t>
      </w:r>
      <w:r>
        <w:rPr>
          <w:rFonts w:ascii="Times New Roman" w:eastAsia="Times New Roman" w:hAnsi="Times New Roman" w:cs="Times New Roman"/>
          <w:sz w:val="24"/>
          <w:szCs w:val="24"/>
          <w:lang w:eastAsia="ru-RU"/>
        </w:rPr>
        <w:t>ва</w:t>
      </w:r>
      <w:r w:rsidRPr="009E1E90">
        <w:rPr>
          <w:rFonts w:ascii="Times New Roman" w:eastAsia="Times New Roman" w:hAnsi="Times New Roman" w:cs="Times New Roman"/>
          <w:sz w:val="24"/>
          <w:szCs w:val="24"/>
          <w:lang w:eastAsia="ru-RU"/>
        </w:rPr>
        <w:t xml:space="preserve">. Так как делегаты </w:t>
      </w:r>
      <w:r>
        <w:rPr>
          <w:rFonts w:ascii="Times New Roman" w:eastAsia="Times New Roman" w:hAnsi="Times New Roman" w:cs="Times New Roman"/>
          <w:sz w:val="24"/>
          <w:szCs w:val="24"/>
          <w:lang w:eastAsia="ru-RU"/>
        </w:rPr>
        <w:t>«</w:t>
      </w:r>
      <w:r w:rsidRPr="009E1E90">
        <w:rPr>
          <w:rFonts w:ascii="Times New Roman" w:eastAsia="Times New Roman" w:hAnsi="Times New Roman" w:cs="Times New Roman"/>
          <w:sz w:val="24"/>
          <w:szCs w:val="24"/>
          <w:lang w:eastAsia="ru-RU"/>
        </w:rPr>
        <w:t>Модели ООН</w:t>
      </w:r>
      <w:r>
        <w:rPr>
          <w:rFonts w:ascii="Times New Roman" w:eastAsia="Times New Roman" w:hAnsi="Times New Roman" w:cs="Times New Roman"/>
          <w:sz w:val="24"/>
          <w:szCs w:val="24"/>
          <w:lang w:eastAsia="ru-RU"/>
        </w:rPr>
        <w:t>»</w:t>
      </w:r>
      <w:r w:rsidRPr="009E1E90">
        <w:rPr>
          <w:rFonts w:ascii="Times New Roman" w:eastAsia="Times New Roman" w:hAnsi="Times New Roman" w:cs="Times New Roman"/>
          <w:sz w:val="24"/>
          <w:szCs w:val="24"/>
          <w:lang w:eastAsia="ru-RU"/>
        </w:rPr>
        <w:t xml:space="preserve"> выражают не свое личное мнение, а мнение  правительства</w:t>
      </w:r>
      <w:r w:rsidR="00A87259">
        <w:rPr>
          <w:rFonts w:ascii="Times New Roman" w:eastAsia="Times New Roman" w:hAnsi="Times New Roman" w:cs="Times New Roman"/>
          <w:sz w:val="24"/>
          <w:szCs w:val="24"/>
          <w:lang w:eastAsia="ru-RU"/>
        </w:rPr>
        <w:t xml:space="preserve"> своей страны</w:t>
      </w:r>
      <w:r w:rsidRPr="009E1E90">
        <w:rPr>
          <w:rFonts w:ascii="Times New Roman" w:eastAsia="Times New Roman" w:hAnsi="Times New Roman" w:cs="Times New Roman"/>
          <w:sz w:val="24"/>
          <w:szCs w:val="24"/>
          <w:lang w:eastAsia="ru-RU"/>
        </w:rPr>
        <w:t xml:space="preserve">, они должны избегать местоимения «я», заменяя его на «мы», «наша делегация», «наше правительство» и т. п. </w:t>
      </w:r>
      <w:proofErr w:type="gramStart"/>
      <w:r w:rsidRPr="009E1E90">
        <w:rPr>
          <w:rFonts w:ascii="Times New Roman" w:eastAsia="Times New Roman" w:hAnsi="Times New Roman" w:cs="Times New Roman"/>
          <w:sz w:val="24"/>
          <w:szCs w:val="24"/>
          <w:lang w:eastAsia="ru-RU"/>
        </w:rPr>
        <w:t>Обращаясь</w:t>
      </w:r>
      <w:proofErr w:type="gramEnd"/>
      <w:r w:rsidRPr="009E1E90">
        <w:rPr>
          <w:rFonts w:ascii="Times New Roman" w:eastAsia="Times New Roman" w:hAnsi="Times New Roman" w:cs="Times New Roman"/>
          <w:sz w:val="24"/>
          <w:szCs w:val="24"/>
          <w:lang w:eastAsia="ru-RU"/>
        </w:rPr>
        <w:t xml:space="preserve"> друг к другу или к председателю</w:t>
      </w:r>
      <w:r w:rsidR="00A87259">
        <w:rPr>
          <w:rFonts w:ascii="Times New Roman" w:eastAsia="Times New Roman" w:hAnsi="Times New Roman" w:cs="Times New Roman"/>
          <w:sz w:val="24"/>
          <w:szCs w:val="24"/>
          <w:lang w:eastAsia="ru-RU"/>
        </w:rPr>
        <w:t xml:space="preserve"> комитета</w:t>
      </w:r>
      <w:r>
        <w:rPr>
          <w:rFonts w:ascii="Times New Roman" w:eastAsia="Times New Roman" w:hAnsi="Times New Roman" w:cs="Times New Roman"/>
          <w:sz w:val="24"/>
          <w:szCs w:val="24"/>
          <w:lang w:eastAsia="ru-RU"/>
        </w:rPr>
        <w:t>,</w:t>
      </w:r>
      <w:r w:rsidRPr="009E1E90">
        <w:rPr>
          <w:rFonts w:ascii="Times New Roman" w:eastAsia="Times New Roman" w:hAnsi="Times New Roman" w:cs="Times New Roman"/>
          <w:sz w:val="24"/>
          <w:szCs w:val="24"/>
          <w:lang w:eastAsia="ru-RU"/>
        </w:rPr>
        <w:t xml:space="preserve"> делегаты должны избегать использовать второе лицо, то есть вместо «не могли бы Вы пояснить …» следует говорить «не мог бы</w:t>
      </w:r>
      <w:r>
        <w:rPr>
          <w:rFonts w:ascii="Times New Roman" w:eastAsia="Times New Roman" w:hAnsi="Times New Roman" w:cs="Times New Roman"/>
          <w:sz w:val="24"/>
          <w:szCs w:val="24"/>
          <w:lang w:eastAsia="ru-RU"/>
        </w:rPr>
        <w:t>,</w:t>
      </w:r>
      <w:r w:rsidRPr="009E1E90">
        <w:rPr>
          <w:rFonts w:ascii="Times New Roman" w:eastAsia="Times New Roman" w:hAnsi="Times New Roman" w:cs="Times New Roman"/>
          <w:sz w:val="24"/>
          <w:szCs w:val="24"/>
          <w:lang w:eastAsia="ru-RU"/>
        </w:rPr>
        <w:t xml:space="preserve"> уважаемый представитель &lt;название страны&gt;</w:t>
      </w:r>
      <w:r>
        <w:rPr>
          <w:rFonts w:ascii="Times New Roman" w:eastAsia="Times New Roman" w:hAnsi="Times New Roman" w:cs="Times New Roman"/>
          <w:sz w:val="24"/>
          <w:szCs w:val="24"/>
          <w:lang w:eastAsia="ru-RU"/>
        </w:rPr>
        <w:t>,</w:t>
      </w:r>
      <w:r w:rsidRPr="009E1E90">
        <w:rPr>
          <w:rFonts w:ascii="Times New Roman" w:eastAsia="Times New Roman" w:hAnsi="Times New Roman" w:cs="Times New Roman"/>
          <w:sz w:val="24"/>
          <w:szCs w:val="24"/>
          <w:lang w:eastAsia="ru-RU"/>
        </w:rPr>
        <w:t xml:space="preserve"> пояснить …». В случае неуважительного отношения делегата к председателю</w:t>
      </w:r>
      <w:r w:rsidR="00A87259">
        <w:rPr>
          <w:rFonts w:ascii="Times New Roman" w:eastAsia="Times New Roman" w:hAnsi="Times New Roman" w:cs="Times New Roman"/>
          <w:sz w:val="24"/>
          <w:szCs w:val="24"/>
          <w:lang w:eastAsia="ru-RU"/>
        </w:rPr>
        <w:t>, эксперту комитета</w:t>
      </w:r>
      <w:r>
        <w:rPr>
          <w:rFonts w:ascii="Times New Roman" w:eastAsia="Times New Roman" w:hAnsi="Times New Roman" w:cs="Times New Roman"/>
          <w:sz w:val="24"/>
          <w:szCs w:val="24"/>
          <w:lang w:eastAsia="ru-RU"/>
        </w:rPr>
        <w:t xml:space="preserve"> или</w:t>
      </w:r>
      <w:r w:rsidRPr="009E1E90">
        <w:rPr>
          <w:rFonts w:ascii="Times New Roman" w:eastAsia="Times New Roman" w:hAnsi="Times New Roman" w:cs="Times New Roman"/>
          <w:sz w:val="24"/>
          <w:szCs w:val="24"/>
          <w:lang w:eastAsia="ru-RU"/>
        </w:rPr>
        <w:t xml:space="preserve"> другим д</w:t>
      </w:r>
      <w:r>
        <w:rPr>
          <w:rFonts w:ascii="Times New Roman" w:eastAsia="Times New Roman" w:hAnsi="Times New Roman" w:cs="Times New Roman"/>
          <w:sz w:val="24"/>
          <w:szCs w:val="24"/>
          <w:lang w:eastAsia="ru-RU"/>
        </w:rPr>
        <w:t>елегатам Игры</w:t>
      </w:r>
      <w:r w:rsidR="00A8725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9E1E90">
        <w:rPr>
          <w:rFonts w:ascii="Times New Roman" w:eastAsia="Times New Roman" w:hAnsi="Times New Roman" w:cs="Times New Roman"/>
          <w:sz w:val="24"/>
          <w:szCs w:val="24"/>
          <w:lang w:eastAsia="ru-RU"/>
        </w:rPr>
        <w:t>председатель</w:t>
      </w:r>
      <w:r w:rsidR="00A87259">
        <w:rPr>
          <w:rFonts w:ascii="Times New Roman" w:eastAsia="Times New Roman" w:hAnsi="Times New Roman" w:cs="Times New Roman"/>
          <w:sz w:val="24"/>
          <w:szCs w:val="24"/>
          <w:lang w:eastAsia="ru-RU"/>
        </w:rPr>
        <w:t xml:space="preserve"> комитета</w:t>
      </w:r>
      <w:r w:rsidRPr="009E1E90">
        <w:rPr>
          <w:rFonts w:ascii="Times New Roman" w:eastAsia="Times New Roman" w:hAnsi="Times New Roman" w:cs="Times New Roman"/>
          <w:sz w:val="24"/>
          <w:szCs w:val="24"/>
          <w:lang w:eastAsia="ru-RU"/>
        </w:rPr>
        <w:t xml:space="preserve"> может вынести предложение лишить делегата права выступать на определенный срок, но не более чем до конца заседания. </w:t>
      </w:r>
    </w:p>
    <w:p w:rsidR="00A53CA9" w:rsidRDefault="00A53CA9" w:rsidP="00A53CA9">
      <w:pPr>
        <w:spacing w:after="0" w:line="240" w:lineRule="auto"/>
        <w:ind w:firstLine="567"/>
        <w:jc w:val="both"/>
        <w:rPr>
          <w:rFonts w:ascii="Times New Roman" w:eastAsia="Times New Roman" w:hAnsi="Times New Roman" w:cs="Times New Roman"/>
          <w:sz w:val="24"/>
          <w:szCs w:val="24"/>
          <w:lang w:eastAsia="ru-RU"/>
        </w:rPr>
      </w:pPr>
      <w:r w:rsidRPr="009E1E90">
        <w:rPr>
          <w:rFonts w:ascii="Times New Roman" w:eastAsia="Times New Roman" w:hAnsi="Times New Roman" w:cs="Times New Roman"/>
          <w:b/>
          <w:bCs/>
          <w:sz w:val="24"/>
          <w:szCs w:val="24"/>
          <w:lang w:eastAsia="ru-RU"/>
        </w:rPr>
        <w:t>Председатель</w:t>
      </w:r>
      <w:r>
        <w:rPr>
          <w:rFonts w:ascii="Times New Roman" w:eastAsia="Times New Roman" w:hAnsi="Times New Roman" w:cs="Times New Roman"/>
          <w:b/>
          <w:bCs/>
          <w:sz w:val="24"/>
          <w:szCs w:val="24"/>
          <w:lang w:eastAsia="ru-RU"/>
        </w:rPr>
        <w:t xml:space="preserve"> комитета </w:t>
      </w:r>
      <w:r w:rsidRPr="009E1E90">
        <w:rPr>
          <w:rFonts w:ascii="Times New Roman" w:eastAsia="Times New Roman" w:hAnsi="Times New Roman" w:cs="Times New Roman"/>
          <w:sz w:val="24"/>
          <w:szCs w:val="24"/>
          <w:lang w:eastAsia="ru-RU"/>
        </w:rPr>
        <w:t xml:space="preserve">– </w:t>
      </w:r>
      <w:r w:rsidR="00102705">
        <w:rPr>
          <w:rFonts w:ascii="Times New Roman" w:eastAsia="Times New Roman" w:hAnsi="Times New Roman" w:cs="Times New Roman"/>
          <w:sz w:val="24"/>
          <w:szCs w:val="24"/>
          <w:lang w:eastAsia="ru-RU"/>
        </w:rPr>
        <w:t xml:space="preserve">руководит работой комитета, </w:t>
      </w:r>
      <w:r w:rsidRPr="009E1E90">
        <w:rPr>
          <w:rFonts w:ascii="Times New Roman" w:eastAsia="Times New Roman" w:hAnsi="Times New Roman" w:cs="Times New Roman"/>
          <w:sz w:val="24"/>
          <w:szCs w:val="24"/>
          <w:lang w:eastAsia="ru-RU"/>
        </w:rPr>
        <w:t xml:space="preserve"> предоставляет слово, то есть ни один из делегатов не должен говорить, не получив на то согласия председателя. Делегаты могут запросить слова, подняв табличку. Поднимать табличку во время выступления другого делегата, кроме как с вопросом личной привилегии, считается невежливым. Председатель следит за соблюдением ораторами регламента, а также за тем, чтобы они не отклонялись от обсуждаемого вопроса, и при необходимости может прервать их выступление</w:t>
      </w:r>
      <w:proofErr w:type="gramStart"/>
      <w:r w:rsidRPr="009E1E90">
        <w:rPr>
          <w:rFonts w:ascii="Times New Roman" w:eastAsia="Times New Roman" w:hAnsi="Times New Roman" w:cs="Times New Roman"/>
          <w:sz w:val="24"/>
          <w:szCs w:val="24"/>
          <w:lang w:eastAsia="ru-RU"/>
        </w:rPr>
        <w:t>.</w:t>
      </w:r>
      <w:proofErr w:type="gramEnd"/>
      <w:r w:rsidRPr="009E1E9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 своих действиях П</w:t>
      </w:r>
      <w:r w:rsidRPr="009E1E90">
        <w:rPr>
          <w:rFonts w:ascii="Times New Roman" w:eastAsia="Times New Roman" w:hAnsi="Times New Roman" w:cs="Times New Roman"/>
          <w:sz w:val="24"/>
          <w:szCs w:val="24"/>
          <w:lang w:eastAsia="ru-RU"/>
        </w:rPr>
        <w:t>редседатель должен опираться на правила процедуры и согласие большинства делегатов.</w:t>
      </w:r>
    </w:p>
    <w:p w:rsidR="00A53CA9" w:rsidRPr="006944ED" w:rsidRDefault="006944ED" w:rsidP="00A53CA9">
      <w:pPr>
        <w:pStyle w:val="a9"/>
        <w:spacing w:before="0" w:beforeAutospacing="0" w:after="0" w:afterAutospacing="0"/>
        <w:jc w:val="both"/>
        <w:rPr>
          <w:b/>
          <w:color w:val="000000"/>
        </w:rPr>
      </w:pPr>
      <w:r w:rsidRPr="006944ED">
        <w:rPr>
          <w:b/>
          <w:color w:val="000000"/>
        </w:rPr>
        <w:t>Рег</w:t>
      </w:r>
      <w:r w:rsidR="00A53CA9" w:rsidRPr="006944ED">
        <w:rPr>
          <w:b/>
          <w:color w:val="000000"/>
        </w:rPr>
        <w:t>ламент работы комитета:</w:t>
      </w:r>
    </w:p>
    <w:p w:rsidR="00A53CA9" w:rsidRPr="006944ED" w:rsidRDefault="00A53CA9" w:rsidP="00A53CA9">
      <w:pPr>
        <w:pStyle w:val="a9"/>
        <w:numPr>
          <w:ilvl w:val="0"/>
          <w:numId w:val="28"/>
        </w:numPr>
        <w:spacing w:before="0" w:beforeAutospacing="0" w:after="0" w:afterAutospacing="0"/>
        <w:jc w:val="both"/>
        <w:rPr>
          <w:color w:val="000000"/>
        </w:rPr>
      </w:pPr>
      <w:r w:rsidRPr="006944ED">
        <w:rPr>
          <w:color w:val="000000"/>
        </w:rPr>
        <w:t>Выступление делегата по вопросу повестки дня до 3-х минут;</w:t>
      </w:r>
    </w:p>
    <w:p w:rsidR="00A53CA9" w:rsidRPr="006944ED" w:rsidRDefault="00A53CA9" w:rsidP="00A53CA9">
      <w:pPr>
        <w:pStyle w:val="a9"/>
        <w:numPr>
          <w:ilvl w:val="0"/>
          <w:numId w:val="28"/>
        </w:numPr>
        <w:spacing w:before="0" w:beforeAutospacing="0" w:after="0" w:afterAutospacing="0"/>
        <w:jc w:val="both"/>
        <w:rPr>
          <w:color w:val="000000"/>
        </w:rPr>
      </w:pPr>
      <w:r w:rsidRPr="006944ED">
        <w:rPr>
          <w:color w:val="000000"/>
        </w:rPr>
        <w:t>Один уточняющий вопрос от делегата любой страны или Председателя комитета по содержанию выступления делегата;</w:t>
      </w:r>
    </w:p>
    <w:p w:rsidR="00A53CA9" w:rsidRPr="006944ED" w:rsidRDefault="00A53CA9" w:rsidP="00A53CA9">
      <w:pPr>
        <w:pStyle w:val="a9"/>
        <w:numPr>
          <w:ilvl w:val="0"/>
          <w:numId w:val="28"/>
        </w:numPr>
        <w:spacing w:before="0" w:beforeAutospacing="0" w:after="0" w:afterAutospacing="0"/>
        <w:jc w:val="both"/>
        <w:rPr>
          <w:color w:val="000000"/>
        </w:rPr>
      </w:pPr>
      <w:r w:rsidRPr="006944ED">
        <w:rPr>
          <w:color w:val="000000"/>
        </w:rPr>
        <w:t>Ответы делегата на вопросы до 2-х минут.</w:t>
      </w:r>
    </w:p>
    <w:p w:rsidR="00A53CA9" w:rsidRPr="009E1E90" w:rsidRDefault="005E3FED" w:rsidP="00BC6A3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Заседание комитета – это формальное обсуждение, подчиненное жестким правилам парламентской процедуры.</w:t>
      </w:r>
    </w:p>
    <w:p w:rsidR="00A53CA9" w:rsidRPr="009E1E90" w:rsidRDefault="00A53CA9" w:rsidP="00A53CA9">
      <w:pPr>
        <w:spacing w:after="0" w:line="240" w:lineRule="auto"/>
        <w:ind w:firstLine="567"/>
        <w:jc w:val="both"/>
        <w:rPr>
          <w:rFonts w:ascii="Times New Roman" w:eastAsia="Times New Roman" w:hAnsi="Times New Roman" w:cs="Times New Roman"/>
          <w:sz w:val="24"/>
          <w:szCs w:val="24"/>
          <w:lang w:eastAsia="ru-RU"/>
        </w:rPr>
      </w:pPr>
      <w:r w:rsidRPr="009E1E90">
        <w:rPr>
          <w:rFonts w:ascii="Times New Roman" w:eastAsia="Times New Roman" w:hAnsi="Times New Roman" w:cs="Times New Roman"/>
          <w:b/>
          <w:bCs/>
          <w:sz w:val="24"/>
          <w:szCs w:val="24"/>
          <w:lang w:eastAsia="ru-RU"/>
        </w:rPr>
        <w:t>Эксперт</w:t>
      </w:r>
      <w:r>
        <w:rPr>
          <w:rFonts w:ascii="Times New Roman" w:eastAsia="Times New Roman" w:hAnsi="Times New Roman" w:cs="Times New Roman"/>
          <w:b/>
          <w:bCs/>
          <w:sz w:val="24"/>
          <w:szCs w:val="24"/>
          <w:lang w:eastAsia="ru-RU"/>
        </w:rPr>
        <w:t xml:space="preserve"> </w:t>
      </w:r>
      <w:r w:rsidRPr="009E1E90">
        <w:rPr>
          <w:rFonts w:ascii="Times New Roman" w:eastAsia="Times New Roman" w:hAnsi="Times New Roman" w:cs="Times New Roman"/>
          <w:sz w:val="24"/>
          <w:szCs w:val="24"/>
          <w:lang w:eastAsia="ru-RU"/>
        </w:rPr>
        <w:t>–</w:t>
      </w:r>
      <w:r w:rsidR="006944ED">
        <w:rPr>
          <w:rFonts w:ascii="Times New Roman" w:eastAsia="Times New Roman" w:hAnsi="Times New Roman" w:cs="Times New Roman"/>
          <w:sz w:val="24"/>
          <w:szCs w:val="24"/>
          <w:lang w:eastAsia="ru-RU"/>
        </w:rPr>
        <w:t xml:space="preserve"> в</w:t>
      </w:r>
      <w:r w:rsidR="006944ED" w:rsidRPr="009E1E90">
        <w:rPr>
          <w:rFonts w:ascii="Times New Roman" w:eastAsia="Times New Roman" w:hAnsi="Times New Roman" w:cs="Times New Roman"/>
          <w:sz w:val="24"/>
          <w:szCs w:val="24"/>
          <w:lang w:eastAsia="ru-RU"/>
        </w:rPr>
        <w:t xml:space="preserve"> своих выступлениях эксперт может напоминать делегатам факты и доводить до них официальную позицию ООН</w:t>
      </w:r>
      <w:r w:rsidR="006944ED">
        <w:rPr>
          <w:rFonts w:ascii="Times New Roman" w:eastAsia="Times New Roman" w:hAnsi="Times New Roman" w:cs="Times New Roman"/>
          <w:sz w:val="24"/>
          <w:szCs w:val="24"/>
          <w:lang w:eastAsia="ru-RU"/>
        </w:rPr>
        <w:t>.</w:t>
      </w:r>
      <w:r w:rsidR="006944ED" w:rsidRPr="009E1E90">
        <w:rPr>
          <w:rFonts w:ascii="Times New Roman" w:eastAsia="Times New Roman" w:hAnsi="Times New Roman" w:cs="Times New Roman"/>
          <w:sz w:val="24"/>
          <w:szCs w:val="24"/>
          <w:lang w:eastAsia="ru-RU"/>
        </w:rPr>
        <w:t xml:space="preserve"> </w:t>
      </w:r>
      <w:r w:rsidR="006944ED">
        <w:rPr>
          <w:rFonts w:ascii="Times New Roman" w:eastAsia="Times New Roman" w:hAnsi="Times New Roman" w:cs="Times New Roman"/>
          <w:sz w:val="24"/>
          <w:szCs w:val="24"/>
          <w:lang w:eastAsia="ru-RU"/>
        </w:rPr>
        <w:t>О</w:t>
      </w:r>
      <w:r w:rsidR="006944ED" w:rsidRPr="009E1E90">
        <w:rPr>
          <w:rFonts w:ascii="Times New Roman" w:eastAsia="Times New Roman" w:hAnsi="Times New Roman" w:cs="Times New Roman"/>
          <w:sz w:val="24"/>
          <w:szCs w:val="24"/>
          <w:lang w:eastAsia="ru-RU"/>
        </w:rPr>
        <w:t>н не должен высказывать свое лично</w:t>
      </w:r>
      <w:r w:rsidR="006944ED">
        <w:rPr>
          <w:rFonts w:ascii="Times New Roman" w:eastAsia="Times New Roman" w:hAnsi="Times New Roman" w:cs="Times New Roman"/>
          <w:sz w:val="24"/>
          <w:szCs w:val="24"/>
          <w:lang w:eastAsia="ru-RU"/>
        </w:rPr>
        <w:t xml:space="preserve">е мнение по какому-либо вопросу, </w:t>
      </w:r>
      <w:r w:rsidRPr="009E1E90">
        <w:rPr>
          <w:rFonts w:ascii="Times New Roman" w:eastAsia="Times New Roman" w:hAnsi="Times New Roman" w:cs="Times New Roman"/>
          <w:sz w:val="24"/>
          <w:szCs w:val="24"/>
          <w:lang w:eastAsia="ru-RU"/>
        </w:rPr>
        <w:t xml:space="preserve">не может сам запрашивать слова, вносить предложения и голосовать. </w:t>
      </w:r>
    </w:p>
    <w:p w:rsidR="00A53CA9" w:rsidRPr="009E1E90" w:rsidRDefault="00A53CA9" w:rsidP="00A53CA9">
      <w:pPr>
        <w:spacing w:after="0" w:line="240" w:lineRule="auto"/>
        <w:ind w:firstLine="567"/>
        <w:jc w:val="both"/>
        <w:rPr>
          <w:rFonts w:ascii="Times New Roman" w:eastAsia="Times New Roman" w:hAnsi="Times New Roman" w:cs="Times New Roman"/>
          <w:sz w:val="24"/>
          <w:szCs w:val="24"/>
          <w:lang w:eastAsia="ru-RU"/>
        </w:rPr>
      </w:pPr>
      <w:r w:rsidRPr="009E1E90">
        <w:rPr>
          <w:rFonts w:ascii="Times New Roman" w:eastAsia="Times New Roman" w:hAnsi="Times New Roman" w:cs="Times New Roman"/>
          <w:b/>
          <w:bCs/>
          <w:sz w:val="24"/>
          <w:szCs w:val="24"/>
          <w:lang w:eastAsia="ru-RU"/>
        </w:rPr>
        <w:t>Предложение</w:t>
      </w:r>
      <w:r>
        <w:rPr>
          <w:rFonts w:ascii="Times New Roman" w:eastAsia="Times New Roman" w:hAnsi="Times New Roman" w:cs="Times New Roman"/>
          <w:b/>
          <w:bCs/>
          <w:sz w:val="24"/>
          <w:szCs w:val="24"/>
          <w:lang w:eastAsia="ru-RU"/>
        </w:rPr>
        <w:t xml:space="preserve"> </w:t>
      </w:r>
      <w:r w:rsidRPr="009E1E90">
        <w:rPr>
          <w:rFonts w:ascii="Times New Roman" w:eastAsia="Times New Roman" w:hAnsi="Times New Roman" w:cs="Times New Roman"/>
          <w:sz w:val="24"/>
          <w:szCs w:val="24"/>
          <w:lang w:eastAsia="ru-RU"/>
        </w:rPr>
        <w:t>– инициатива, выдвигаемая одни</w:t>
      </w:r>
      <w:r>
        <w:rPr>
          <w:rFonts w:ascii="Times New Roman" w:eastAsia="Times New Roman" w:hAnsi="Times New Roman" w:cs="Times New Roman"/>
          <w:sz w:val="24"/>
          <w:szCs w:val="24"/>
          <w:lang w:eastAsia="ru-RU"/>
        </w:rPr>
        <w:t>м из делегатов, председателем комитета или Генеральным секретарём</w:t>
      </w:r>
      <w:r w:rsidRPr="009E1E90">
        <w:rPr>
          <w:rFonts w:ascii="Times New Roman" w:eastAsia="Times New Roman" w:hAnsi="Times New Roman" w:cs="Times New Roman"/>
          <w:sz w:val="24"/>
          <w:szCs w:val="24"/>
          <w:lang w:eastAsia="ru-RU"/>
        </w:rPr>
        <w:t xml:space="preserve">. Предложение может касаться хода заседания или резолюции, </w:t>
      </w:r>
      <w:r w:rsidRPr="009E1E90">
        <w:rPr>
          <w:rFonts w:ascii="Times New Roman" w:eastAsia="Times New Roman" w:hAnsi="Times New Roman" w:cs="Times New Roman"/>
          <w:sz w:val="24"/>
          <w:szCs w:val="24"/>
          <w:lang w:eastAsia="ru-RU"/>
        </w:rPr>
        <w:lastRenderedPageBreak/>
        <w:t>котор</w:t>
      </w:r>
      <w:r>
        <w:rPr>
          <w:rFonts w:ascii="Times New Roman" w:eastAsia="Times New Roman" w:hAnsi="Times New Roman" w:cs="Times New Roman"/>
          <w:sz w:val="24"/>
          <w:szCs w:val="24"/>
          <w:lang w:eastAsia="ru-RU"/>
        </w:rPr>
        <w:t xml:space="preserve">ая является итогом работы комитета и </w:t>
      </w:r>
      <w:r w:rsidRPr="006A4943">
        <w:rPr>
          <w:rFonts w:ascii="Times New Roman" w:eastAsia="Times New Roman" w:hAnsi="Times New Roman" w:cs="Times New Roman"/>
          <w:sz w:val="24"/>
          <w:szCs w:val="24"/>
          <w:lang w:eastAsia="ru-RU"/>
        </w:rPr>
        <w:t>Генеральной Ассамблеи (предложение по существу вопроса). К предложениям по существу относятся проекты резолюции</w:t>
      </w:r>
      <w:r w:rsidRPr="009E1E90">
        <w:rPr>
          <w:rFonts w:ascii="Times New Roman" w:eastAsia="Times New Roman" w:hAnsi="Times New Roman" w:cs="Times New Roman"/>
          <w:sz w:val="24"/>
          <w:szCs w:val="24"/>
          <w:lang w:eastAsia="ru-RU"/>
        </w:rPr>
        <w:t xml:space="preserve">, поправки к рабочему проекту резолюции и поправки к поправкам. </w:t>
      </w:r>
      <w:r w:rsidRPr="009E1E90">
        <w:rPr>
          <w:rFonts w:ascii="Times New Roman" w:eastAsia="Times New Roman" w:hAnsi="Times New Roman" w:cs="Times New Roman"/>
          <w:b/>
          <w:bCs/>
          <w:sz w:val="24"/>
          <w:szCs w:val="24"/>
          <w:lang w:eastAsia="ru-RU"/>
        </w:rPr>
        <w:t>Рассмотрение предложения</w:t>
      </w:r>
      <w:r w:rsidRPr="009E1E90">
        <w:rPr>
          <w:rFonts w:ascii="Times New Roman" w:eastAsia="Times New Roman" w:hAnsi="Times New Roman" w:cs="Times New Roman"/>
          <w:sz w:val="24"/>
          <w:szCs w:val="24"/>
          <w:lang w:eastAsia="ru-RU"/>
        </w:rPr>
        <w:t xml:space="preserve"> проходит в три этапа: ознакомление с предложением</w:t>
      </w:r>
      <w:r>
        <w:rPr>
          <w:rFonts w:ascii="Times New Roman" w:eastAsia="Times New Roman" w:hAnsi="Times New Roman" w:cs="Times New Roman"/>
          <w:sz w:val="24"/>
          <w:szCs w:val="24"/>
          <w:lang w:eastAsia="ru-RU"/>
        </w:rPr>
        <w:t>,</w:t>
      </w:r>
      <w:r w:rsidRPr="009E1E9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обсуждение предложения</w:t>
      </w:r>
      <w:r w:rsidRPr="009E1E90">
        <w:rPr>
          <w:rFonts w:ascii="Times New Roman" w:eastAsia="Times New Roman" w:hAnsi="Times New Roman" w:cs="Times New Roman"/>
          <w:sz w:val="24"/>
          <w:szCs w:val="24"/>
          <w:lang w:eastAsia="ru-RU"/>
        </w:rPr>
        <w:t xml:space="preserve"> и гол</w:t>
      </w:r>
      <w:r>
        <w:rPr>
          <w:rFonts w:ascii="Times New Roman" w:eastAsia="Times New Roman" w:hAnsi="Times New Roman" w:cs="Times New Roman"/>
          <w:sz w:val="24"/>
          <w:szCs w:val="24"/>
          <w:lang w:eastAsia="ru-RU"/>
        </w:rPr>
        <w:t>осование по предложению</w:t>
      </w:r>
      <w:r w:rsidRPr="009E1E90">
        <w:rPr>
          <w:rFonts w:ascii="Times New Roman" w:eastAsia="Times New Roman" w:hAnsi="Times New Roman" w:cs="Times New Roman"/>
          <w:sz w:val="24"/>
          <w:szCs w:val="24"/>
          <w:lang w:eastAsia="ru-RU"/>
        </w:rPr>
        <w:t xml:space="preserve">.  На первом этапе автор предложения оглашает его сущность (процедурные предложения) или зачитывает текст (предложения по существу). Затем, если еще хотя бы одна делегация это предложение поддерживает, автор получает право выступить в поддержку своего предложения и ответить на вопросы. Если после этого этапа ни у одной </w:t>
      </w:r>
      <w:r>
        <w:rPr>
          <w:rFonts w:ascii="Times New Roman" w:eastAsia="Times New Roman" w:hAnsi="Times New Roman" w:cs="Times New Roman"/>
          <w:sz w:val="24"/>
          <w:szCs w:val="24"/>
          <w:lang w:eastAsia="ru-RU"/>
        </w:rPr>
        <w:t>из делегаций</w:t>
      </w:r>
      <w:r w:rsidRPr="009E1E90">
        <w:rPr>
          <w:rFonts w:ascii="Times New Roman" w:eastAsia="Times New Roman" w:hAnsi="Times New Roman" w:cs="Times New Roman"/>
          <w:sz w:val="24"/>
          <w:szCs w:val="24"/>
          <w:lang w:eastAsia="ru-RU"/>
        </w:rPr>
        <w:t xml:space="preserve"> нет возражений против предложения, то оно считается принятым консенсусом. При наличии возражений форум переходит к обсуждению предложения, то есть к выступлениям за и против. Регламент прений по процедурным предложениям устанавливает председатель, а по предложениям по существу –  форум в целом путем соответствующих процедурных предложений. Если обсуждается поправка, то на втором этапе рассмотрения можно вносить поправки к поправке. После обсуждения предложения проводится голосование.</w:t>
      </w:r>
    </w:p>
    <w:p w:rsidR="00A53CA9" w:rsidRPr="009E1E90" w:rsidRDefault="00A53CA9" w:rsidP="00A53CA9">
      <w:pPr>
        <w:spacing w:after="0" w:line="240" w:lineRule="auto"/>
        <w:ind w:firstLine="567"/>
        <w:jc w:val="both"/>
        <w:rPr>
          <w:rFonts w:ascii="Times New Roman" w:eastAsia="Times New Roman" w:hAnsi="Times New Roman" w:cs="Times New Roman"/>
          <w:sz w:val="24"/>
          <w:szCs w:val="24"/>
          <w:lang w:eastAsia="ru-RU"/>
        </w:rPr>
      </w:pPr>
      <w:r w:rsidRPr="009E1E90">
        <w:rPr>
          <w:rFonts w:ascii="Times New Roman" w:eastAsia="Times New Roman" w:hAnsi="Times New Roman" w:cs="Times New Roman"/>
          <w:b/>
          <w:bCs/>
          <w:sz w:val="24"/>
          <w:szCs w:val="24"/>
          <w:lang w:eastAsia="ru-RU"/>
        </w:rPr>
        <w:t>Резолюция</w:t>
      </w:r>
      <w:r>
        <w:rPr>
          <w:rFonts w:ascii="Times New Roman" w:eastAsia="Times New Roman" w:hAnsi="Times New Roman" w:cs="Times New Roman"/>
          <w:b/>
          <w:bCs/>
          <w:sz w:val="24"/>
          <w:szCs w:val="24"/>
          <w:lang w:eastAsia="ru-RU"/>
        </w:rPr>
        <w:t xml:space="preserve"> </w:t>
      </w:r>
      <w:r w:rsidRPr="009E1E90">
        <w:rPr>
          <w:rFonts w:ascii="Times New Roman" w:eastAsia="Times New Roman" w:hAnsi="Times New Roman" w:cs="Times New Roman"/>
          <w:sz w:val="24"/>
          <w:szCs w:val="24"/>
          <w:lang w:eastAsia="ru-RU"/>
        </w:rPr>
        <w:t>– документ, отражающий коллективную волю участников форума. Работа над резолюцией проходит в четыре этапа. Сначала, н</w:t>
      </w:r>
      <w:r>
        <w:rPr>
          <w:rFonts w:ascii="Times New Roman" w:eastAsia="Times New Roman" w:hAnsi="Times New Roman" w:cs="Times New Roman"/>
          <w:sz w:val="24"/>
          <w:szCs w:val="24"/>
          <w:lang w:eastAsia="ru-RU"/>
        </w:rPr>
        <w:t>а общих прениях</w:t>
      </w:r>
      <w:r w:rsidRPr="009E1E90">
        <w:rPr>
          <w:rFonts w:ascii="Times New Roman" w:eastAsia="Times New Roman" w:hAnsi="Times New Roman" w:cs="Times New Roman"/>
          <w:sz w:val="24"/>
          <w:szCs w:val="24"/>
          <w:lang w:eastAsia="ru-RU"/>
        </w:rPr>
        <w:t>, все делегаты высказывают свою позицию по вопросу в целом, а также свои пожелания по содержанию и структуре резолюции. Затем, после неформальных консультаций, форум рассматривает поданн</w:t>
      </w:r>
      <w:r>
        <w:rPr>
          <w:rFonts w:ascii="Times New Roman" w:eastAsia="Times New Roman" w:hAnsi="Times New Roman" w:cs="Times New Roman"/>
          <w:sz w:val="24"/>
          <w:szCs w:val="24"/>
          <w:lang w:eastAsia="ru-RU"/>
        </w:rPr>
        <w:t xml:space="preserve">ые проекты резолюции </w:t>
      </w:r>
      <w:r w:rsidRPr="009E1E90">
        <w:rPr>
          <w:rFonts w:ascii="Times New Roman" w:eastAsia="Times New Roman" w:hAnsi="Times New Roman" w:cs="Times New Roman"/>
          <w:sz w:val="24"/>
          <w:szCs w:val="24"/>
          <w:lang w:eastAsia="ru-RU"/>
        </w:rPr>
        <w:t xml:space="preserve"> и утверждает один из них в к</w:t>
      </w:r>
      <w:r>
        <w:rPr>
          <w:rFonts w:ascii="Times New Roman" w:eastAsia="Times New Roman" w:hAnsi="Times New Roman" w:cs="Times New Roman"/>
          <w:sz w:val="24"/>
          <w:szCs w:val="24"/>
          <w:lang w:eastAsia="ru-RU"/>
        </w:rPr>
        <w:t>ачестве рабочего</w:t>
      </w:r>
      <w:r w:rsidRPr="009E1E90">
        <w:rPr>
          <w:rFonts w:ascii="Times New Roman" w:eastAsia="Times New Roman" w:hAnsi="Times New Roman" w:cs="Times New Roman"/>
          <w:sz w:val="24"/>
          <w:szCs w:val="24"/>
          <w:lang w:eastAsia="ru-RU"/>
        </w:rPr>
        <w:t>.  После этого в рабочий проект резолюци</w:t>
      </w:r>
      <w:r>
        <w:rPr>
          <w:rFonts w:ascii="Times New Roman" w:eastAsia="Times New Roman" w:hAnsi="Times New Roman" w:cs="Times New Roman"/>
          <w:sz w:val="24"/>
          <w:szCs w:val="24"/>
          <w:lang w:eastAsia="ru-RU"/>
        </w:rPr>
        <w:t>и вносятся поправки</w:t>
      </w:r>
      <w:r w:rsidRPr="009E1E90">
        <w:rPr>
          <w:rFonts w:ascii="Times New Roman" w:eastAsia="Times New Roman" w:hAnsi="Times New Roman" w:cs="Times New Roman"/>
          <w:sz w:val="24"/>
          <w:szCs w:val="24"/>
          <w:lang w:eastAsia="ru-RU"/>
        </w:rPr>
        <w:t>. На последнем этапе измененный текст резолюции еще раз проверяют на логичность, последовательность, соответствие нормам права и языка, после чего он утверждается в качестве окончательного.</w:t>
      </w:r>
    </w:p>
    <w:p w:rsidR="00A53CA9" w:rsidRPr="009E1E90" w:rsidRDefault="00A53CA9" w:rsidP="00A53CA9">
      <w:pPr>
        <w:spacing w:after="0" w:line="240" w:lineRule="auto"/>
        <w:ind w:firstLine="567"/>
        <w:jc w:val="both"/>
        <w:rPr>
          <w:rFonts w:ascii="Times New Roman" w:eastAsia="Times New Roman" w:hAnsi="Times New Roman" w:cs="Times New Roman"/>
          <w:sz w:val="24"/>
          <w:szCs w:val="24"/>
          <w:lang w:eastAsia="ru-RU"/>
        </w:rPr>
      </w:pPr>
      <w:r w:rsidRPr="009E1E90">
        <w:rPr>
          <w:rFonts w:ascii="Times New Roman" w:eastAsia="Times New Roman" w:hAnsi="Times New Roman" w:cs="Times New Roman"/>
          <w:b/>
          <w:bCs/>
          <w:sz w:val="24"/>
          <w:szCs w:val="24"/>
          <w:lang w:eastAsia="ru-RU"/>
        </w:rPr>
        <w:t xml:space="preserve">Выступление </w:t>
      </w:r>
      <w:r w:rsidRPr="009E1E90">
        <w:rPr>
          <w:rFonts w:ascii="Times New Roman" w:eastAsia="Times New Roman" w:hAnsi="Times New Roman" w:cs="Times New Roman"/>
          <w:sz w:val="24"/>
          <w:szCs w:val="24"/>
          <w:lang w:eastAsia="ru-RU"/>
        </w:rPr>
        <w:t xml:space="preserve"> – речь делегата, в которой выражается позиция его страны по вопросу, стоящему на повестке дня, в целом (на этапе общих прений) либо по обсуждаемому предложению. Во втором случае в выступлении обычно содержится призыв голосовать за или против этого предложения, причем делегат должен заявить о цели своего выступления в его начале. После выступления делегат может согласиться ответить на вопросы других делегатов.</w:t>
      </w:r>
    </w:p>
    <w:p w:rsidR="00A53CA9" w:rsidRPr="009E1E90" w:rsidRDefault="00A53CA9" w:rsidP="00A53CA9">
      <w:pPr>
        <w:spacing w:after="0" w:line="240" w:lineRule="auto"/>
        <w:ind w:firstLine="567"/>
        <w:jc w:val="both"/>
        <w:rPr>
          <w:rFonts w:ascii="Times New Roman" w:eastAsia="Times New Roman" w:hAnsi="Times New Roman" w:cs="Times New Roman"/>
          <w:sz w:val="24"/>
          <w:szCs w:val="24"/>
          <w:lang w:eastAsia="ru-RU"/>
        </w:rPr>
      </w:pPr>
      <w:r w:rsidRPr="009E1E90">
        <w:rPr>
          <w:rFonts w:ascii="Times New Roman" w:eastAsia="Times New Roman" w:hAnsi="Times New Roman" w:cs="Times New Roman"/>
          <w:b/>
          <w:bCs/>
          <w:sz w:val="24"/>
          <w:szCs w:val="24"/>
          <w:lang w:eastAsia="ru-RU"/>
        </w:rPr>
        <w:t>Вопрос к оратору</w:t>
      </w:r>
      <w:r>
        <w:rPr>
          <w:rFonts w:ascii="Times New Roman" w:eastAsia="Times New Roman" w:hAnsi="Times New Roman" w:cs="Times New Roman"/>
          <w:sz w:val="24"/>
          <w:szCs w:val="24"/>
          <w:lang w:eastAsia="ru-RU"/>
        </w:rPr>
        <w:t xml:space="preserve"> </w:t>
      </w:r>
      <w:r w:rsidRPr="009E1E90">
        <w:rPr>
          <w:rFonts w:ascii="Times New Roman" w:eastAsia="Times New Roman" w:hAnsi="Times New Roman" w:cs="Times New Roman"/>
          <w:sz w:val="24"/>
          <w:szCs w:val="24"/>
          <w:lang w:eastAsia="ru-RU"/>
        </w:rPr>
        <w:t xml:space="preserve"> – вопрос, касающийся позиции страны или сути обсуждаемого предложения, который может быть задан после выступления делегата.</w:t>
      </w:r>
    </w:p>
    <w:p w:rsidR="00A53CA9" w:rsidRPr="009E1E90" w:rsidRDefault="00A53CA9" w:rsidP="00A53CA9">
      <w:pPr>
        <w:spacing w:after="0" w:line="240" w:lineRule="auto"/>
        <w:ind w:firstLine="567"/>
        <w:jc w:val="both"/>
        <w:rPr>
          <w:rFonts w:ascii="Times New Roman" w:eastAsia="Times New Roman" w:hAnsi="Times New Roman" w:cs="Times New Roman"/>
          <w:sz w:val="24"/>
          <w:szCs w:val="24"/>
          <w:lang w:eastAsia="ru-RU"/>
        </w:rPr>
      </w:pPr>
      <w:r w:rsidRPr="009E1E90">
        <w:rPr>
          <w:rFonts w:ascii="Times New Roman" w:eastAsia="Times New Roman" w:hAnsi="Times New Roman" w:cs="Times New Roman"/>
          <w:b/>
          <w:bCs/>
          <w:sz w:val="24"/>
          <w:szCs w:val="24"/>
          <w:lang w:eastAsia="ru-RU"/>
        </w:rPr>
        <w:t>Вопрос личной привилегии</w:t>
      </w:r>
      <w:r w:rsidRPr="009E1E90">
        <w:rPr>
          <w:rFonts w:ascii="Times New Roman" w:eastAsia="Times New Roman" w:hAnsi="Times New Roman" w:cs="Times New Roman"/>
          <w:sz w:val="24"/>
          <w:szCs w:val="24"/>
          <w:lang w:eastAsia="ru-RU"/>
        </w:rPr>
        <w:t xml:space="preserve"> – вопрос, который ставится, если делегат испытывает какое-либо личное неудобство: ему плохо слышно выступающего, ему не выдали текст проекта резолюции</w:t>
      </w:r>
      <w:proofErr w:type="gramStart"/>
      <w:r w:rsidR="006944ED">
        <w:rPr>
          <w:rFonts w:ascii="Times New Roman" w:eastAsia="Times New Roman" w:hAnsi="Times New Roman" w:cs="Times New Roman"/>
          <w:sz w:val="24"/>
          <w:szCs w:val="24"/>
          <w:lang w:eastAsia="ru-RU"/>
        </w:rPr>
        <w:t>.</w:t>
      </w:r>
      <w:r w:rsidRPr="009E1E90">
        <w:rPr>
          <w:rFonts w:ascii="Times New Roman" w:eastAsia="Times New Roman" w:hAnsi="Times New Roman" w:cs="Times New Roman"/>
          <w:sz w:val="24"/>
          <w:szCs w:val="24"/>
          <w:lang w:eastAsia="ru-RU"/>
        </w:rPr>
        <w:t xml:space="preserve">. </w:t>
      </w:r>
      <w:proofErr w:type="gramEnd"/>
      <w:r w:rsidRPr="009E1E90">
        <w:rPr>
          <w:rFonts w:ascii="Times New Roman" w:eastAsia="Times New Roman" w:hAnsi="Times New Roman" w:cs="Times New Roman"/>
          <w:b/>
          <w:bCs/>
          <w:sz w:val="24"/>
          <w:szCs w:val="24"/>
          <w:lang w:eastAsia="ru-RU"/>
        </w:rPr>
        <w:t>Вопрос личной привилегии</w:t>
      </w:r>
      <w:r w:rsidRPr="009E1E90">
        <w:rPr>
          <w:rFonts w:ascii="Times New Roman" w:eastAsia="Times New Roman" w:hAnsi="Times New Roman" w:cs="Times New Roman"/>
          <w:sz w:val="24"/>
          <w:szCs w:val="24"/>
          <w:lang w:eastAsia="ru-RU"/>
        </w:rPr>
        <w:t xml:space="preserve"> –  это единственный случай, когда делегат может прервать выступление другого делегата.</w:t>
      </w:r>
    </w:p>
    <w:p w:rsidR="00A53CA9" w:rsidRPr="009E1E90" w:rsidRDefault="00A53CA9" w:rsidP="00A53CA9">
      <w:pPr>
        <w:spacing w:after="0" w:line="240" w:lineRule="auto"/>
        <w:ind w:firstLine="567"/>
        <w:jc w:val="both"/>
        <w:rPr>
          <w:rFonts w:ascii="Times New Roman" w:eastAsia="Times New Roman" w:hAnsi="Times New Roman" w:cs="Times New Roman"/>
          <w:sz w:val="24"/>
          <w:szCs w:val="24"/>
          <w:lang w:eastAsia="ru-RU"/>
        </w:rPr>
      </w:pPr>
      <w:r w:rsidRPr="009E1E90">
        <w:rPr>
          <w:rFonts w:ascii="Times New Roman" w:eastAsia="Times New Roman" w:hAnsi="Times New Roman" w:cs="Times New Roman"/>
          <w:b/>
          <w:bCs/>
          <w:sz w:val="24"/>
          <w:szCs w:val="24"/>
          <w:lang w:eastAsia="ru-RU"/>
        </w:rPr>
        <w:t>Вопрос к председателю</w:t>
      </w:r>
      <w:r w:rsidRPr="009E1E90">
        <w:rPr>
          <w:rFonts w:ascii="Times New Roman" w:eastAsia="Times New Roman" w:hAnsi="Times New Roman" w:cs="Times New Roman"/>
          <w:sz w:val="24"/>
          <w:szCs w:val="24"/>
          <w:lang w:eastAsia="ru-RU"/>
        </w:rPr>
        <w:t xml:space="preserve"> – вопрос, касающийся правил процедуры, хода заседания и организационных моментов.</w:t>
      </w:r>
    </w:p>
    <w:p w:rsidR="00A53CA9" w:rsidRPr="009E1E90" w:rsidRDefault="00A53CA9" w:rsidP="00A53CA9">
      <w:pPr>
        <w:spacing w:after="0" w:line="240" w:lineRule="auto"/>
        <w:ind w:firstLine="567"/>
        <w:jc w:val="both"/>
        <w:rPr>
          <w:rFonts w:ascii="Times New Roman" w:eastAsia="Times New Roman" w:hAnsi="Times New Roman" w:cs="Times New Roman"/>
          <w:sz w:val="24"/>
          <w:szCs w:val="24"/>
          <w:lang w:eastAsia="ru-RU"/>
        </w:rPr>
      </w:pPr>
      <w:r w:rsidRPr="009E1E90">
        <w:rPr>
          <w:rFonts w:ascii="Times New Roman" w:eastAsia="Times New Roman" w:hAnsi="Times New Roman" w:cs="Times New Roman"/>
          <w:b/>
          <w:bCs/>
          <w:sz w:val="24"/>
          <w:szCs w:val="24"/>
          <w:lang w:eastAsia="ru-RU"/>
        </w:rPr>
        <w:t>Вопрос к эксперту</w:t>
      </w:r>
      <w:r w:rsidRPr="009E1E90">
        <w:rPr>
          <w:rFonts w:ascii="Times New Roman" w:eastAsia="Times New Roman" w:hAnsi="Times New Roman" w:cs="Times New Roman"/>
          <w:sz w:val="24"/>
          <w:szCs w:val="24"/>
          <w:lang w:eastAsia="ru-RU"/>
        </w:rPr>
        <w:t xml:space="preserve"> – вопрос, касающийся фактической стороны обсуждаемой проблемы и официальной позиц</w:t>
      </w:r>
      <w:proofErr w:type="gramStart"/>
      <w:r w:rsidRPr="009E1E90">
        <w:rPr>
          <w:rFonts w:ascii="Times New Roman" w:eastAsia="Times New Roman" w:hAnsi="Times New Roman" w:cs="Times New Roman"/>
          <w:sz w:val="24"/>
          <w:szCs w:val="24"/>
          <w:lang w:eastAsia="ru-RU"/>
        </w:rPr>
        <w:t>ии ОО</w:t>
      </w:r>
      <w:proofErr w:type="gramEnd"/>
      <w:r w:rsidRPr="009E1E90">
        <w:rPr>
          <w:rFonts w:ascii="Times New Roman" w:eastAsia="Times New Roman" w:hAnsi="Times New Roman" w:cs="Times New Roman"/>
          <w:sz w:val="24"/>
          <w:szCs w:val="24"/>
          <w:lang w:eastAsia="ru-RU"/>
        </w:rPr>
        <w:t>Н. Он может быть задан с разрешения председателя</w:t>
      </w:r>
      <w:r>
        <w:rPr>
          <w:rFonts w:ascii="Times New Roman" w:eastAsia="Times New Roman" w:hAnsi="Times New Roman" w:cs="Times New Roman"/>
          <w:sz w:val="24"/>
          <w:szCs w:val="24"/>
          <w:lang w:eastAsia="ru-RU"/>
        </w:rPr>
        <w:t xml:space="preserve"> комитета</w:t>
      </w:r>
      <w:r w:rsidRPr="009E1E90">
        <w:rPr>
          <w:rFonts w:ascii="Times New Roman" w:eastAsia="Times New Roman" w:hAnsi="Times New Roman" w:cs="Times New Roman"/>
          <w:sz w:val="24"/>
          <w:szCs w:val="24"/>
          <w:lang w:eastAsia="ru-RU"/>
        </w:rPr>
        <w:t>.</w:t>
      </w:r>
    </w:p>
    <w:p w:rsidR="00A53CA9" w:rsidRPr="009E1E90" w:rsidRDefault="00A53CA9" w:rsidP="00A53CA9">
      <w:pPr>
        <w:spacing w:after="0" w:line="240" w:lineRule="auto"/>
        <w:ind w:firstLine="567"/>
        <w:jc w:val="both"/>
        <w:rPr>
          <w:rFonts w:ascii="Times New Roman" w:eastAsia="Times New Roman" w:hAnsi="Times New Roman" w:cs="Times New Roman"/>
          <w:sz w:val="24"/>
          <w:szCs w:val="24"/>
          <w:lang w:eastAsia="ru-RU"/>
        </w:rPr>
      </w:pPr>
      <w:r w:rsidRPr="009E1E90">
        <w:rPr>
          <w:rFonts w:ascii="Times New Roman" w:eastAsia="Times New Roman" w:hAnsi="Times New Roman" w:cs="Times New Roman"/>
          <w:b/>
          <w:bCs/>
          <w:sz w:val="24"/>
          <w:szCs w:val="24"/>
          <w:lang w:eastAsia="ru-RU"/>
        </w:rPr>
        <w:t>Вопрос по ведению заседания</w:t>
      </w:r>
      <w:r w:rsidRPr="009E1E90">
        <w:rPr>
          <w:rFonts w:ascii="Times New Roman" w:eastAsia="Times New Roman" w:hAnsi="Times New Roman" w:cs="Times New Roman"/>
          <w:sz w:val="24"/>
          <w:szCs w:val="24"/>
          <w:lang w:eastAsia="ru-RU"/>
        </w:rPr>
        <w:t xml:space="preserve">  – вопрос, который ставится, если делегату кажется, что председатель или другой делегат нарушают правила процедуры. Этот вопрос должен быть немедленно разрешен председателем. При этом решение предсе</w:t>
      </w:r>
      <w:r>
        <w:rPr>
          <w:rFonts w:ascii="Times New Roman" w:eastAsia="Times New Roman" w:hAnsi="Times New Roman" w:cs="Times New Roman"/>
          <w:sz w:val="24"/>
          <w:szCs w:val="24"/>
          <w:lang w:eastAsia="ru-RU"/>
        </w:rPr>
        <w:t>дателя может быть опротестовано</w:t>
      </w:r>
      <w:r w:rsidRPr="007254AC">
        <w:rPr>
          <w:rFonts w:ascii="Times New Roman" w:eastAsia="Times New Roman" w:hAnsi="Times New Roman" w:cs="Times New Roman"/>
          <w:sz w:val="24"/>
          <w:szCs w:val="24"/>
          <w:lang w:eastAsia="ru-RU"/>
        </w:rPr>
        <w:t>.</w:t>
      </w:r>
    </w:p>
    <w:p w:rsidR="00A53CA9" w:rsidRPr="009E1E90" w:rsidRDefault="00A53CA9" w:rsidP="00A53CA9">
      <w:pPr>
        <w:spacing w:after="0" w:line="240" w:lineRule="auto"/>
        <w:rPr>
          <w:rFonts w:ascii="Times New Roman" w:eastAsia="Times New Roman" w:hAnsi="Times New Roman" w:cs="Times New Roman"/>
          <w:sz w:val="24"/>
          <w:szCs w:val="24"/>
          <w:lang w:eastAsia="ru-RU"/>
        </w:rPr>
      </w:pPr>
    </w:p>
    <w:p w:rsidR="00A53CA9" w:rsidRPr="00A53CA9" w:rsidRDefault="00A53CA9" w:rsidP="00A53CA9">
      <w:pPr>
        <w:spacing w:after="0" w:line="240" w:lineRule="auto"/>
        <w:rPr>
          <w:rFonts w:ascii="Times New Roman" w:eastAsia="Times New Roman" w:hAnsi="Times New Roman" w:cs="Times New Roman"/>
          <w:sz w:val="24"/>
          <w:szCs w:val="24"/>
          <w:lang w:val="en-US" w:eastAsia="ru-RU"/>
        </w:rPr>
      </w:pPr>
    </w:p>
    <w:p w:rsidR="00A53CA9" w:rsidRPr="00CE3589" w:rsidRDefault="00A53CA9" w:rsidP="00A53CA9">
      <w:pPr>
        <w:spacing w:after="0" w:line="240" w:lineRule="auto"/>
        <w:jc w:val="center"/>
        <w:rPr>
          <w:rFonts w:ascii="Times New Roman" w:eastAsia="Times New Roman" w:hAnsi="Times New Roman" w:cs="Times New Roman"/>
          <w:b/>
          <w:sz w:val="24"/>
          <w:szCs w:val="24"/>
          <w:lang w:val="en-US" w:eastAsia="ru-RU"/>
        </w:rPr>
      </w:pPr>
      <w:r w:rsidRPr="00CE3589">
        <w:rPr>
          <w:rFonts w:ascii="Times New Roman" w:eastAsia="Times New Roman" w:hAnsi="Times New Roman" w:cs="Times New Roman"/>
          <w:b/>
          <w:sz w:val="24"/>
          <w:szCs w:val="24"/>
          <w:lang w:val="en-US" w:eastAsia="ru-RU"/>
        </w:rPr>
        <w:t>A SAMPLE OPENING SPEECH</w:t>
      </w:r>
    </w:p>
    <w:p w:rsidR="00A53CA9" w:rsidRDefault="00A53CA9" w:rsidP="00A53CA9">
      <w:pPr>
        <w:spacing w:after="0" w:line="240" w:lineRule="auto"/>
        <w:rPr>
          <w:rFonts w:ascii="Times New Roman" w:eastAsia="Times New Roman" w:hAnsi="Times New Roman" w:cs="Times New Roman"/>
          <w:sz w:val="24"/>
          <w:szCs w:val="24"/>
          <w:lang w:val="en-US" w:eastAsia="ru-RU"/>
        </w:rPr>
      </w:pPr>
    </w:p>
    <w:p w:rsidR="00A53CA9" w:rsidRDefault="00A53CA9" w:rsidP="00A53CA9">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Delegation: France</w:t>
      </w:r>
    </w:p>
    <w:p w:rsidR="00A53CA9" w:rsidRDefault="00A53CA9" w:rsidP="00A53CA9">
      <w:pPr>
        <w:spacing w:after="0" w:line="240" w:lineRule="auto"/>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Honourable</w:t>
      </w:r>
      <w:proofErr w:type="spellEnd"/>
      <w:r>
        <w:rPr>
          <w:rFonts w:ascii="Times New Roman" w:eastAsia="Times New Roman" w:hAnsi="Times New Roman" w:cs="Times New Roman"/>
          <w:sz w:val="24"/>
          <w:szCs w:val="24"/>
          <w:lang w:val="en-US" w:eastAsia="ru-RU"/>
        </w:rPr>
        <w:t xml:space="preserve"> President, Distinguished Delegates,</w:t>
      </w:r>
    </w:p>
    <w:p w:rsidR="00A53CA9" w:rsidRDefault="00A53CA9" w:rsidP="00A53CA9">
      <w:pPr>
        <w:spacing w:after="0" w:line="240" w:lineRule="auto"/>
        <w:rPr>
          <w:rFonts w:ascii="Times New Roman" w:eastAsia="Times New Roman" w:hAnsi="Times New Roman" w:cs="Times New Roman"/>
          <w:sz w:val="24"/>
          <w:szCs w:val="24"/>
          <w:lang w:val="en-US" w:eastAsia="ru-RU"/>
        </w:rPr>
      </w:pPr>
    </w:p>
    <w:p w:rsidR="00A53CA9" w:rsidRDefault="00A53CA9" w:rsidP="00A53CA9">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France recognizes the need for multilateral efforts to achieve a </w:t>
      </w:r>
      <w:proofErr w:type="spellStart"/>
      <w:r>
        <w:rPr>
          <w:rFonts w:ascii="Times New Roman" w:eastAsia="Times New Roman" w:hAnsi="Times New Roman" w:cs="Times New Roman"/>
          <w:sz w:val="24"/>
          <w:szCs w:val="24"/>
          <w:lang w:val="en-US" w:eastAsia="ru-RU"/>
        </w:rPr>
        <w:t>ggreater</w:t>
      </w:r>
      <w:proofErr w:type="spellEnd"/>
      <w:r>
        <w:rPr>
          <w:rFonts w:ascii="Times New Roman" w:eastAsia="Times New Roman" w:hAnsi="Times New Roman" w:cs="Times New Roman"/>
          <w:sz w:val="24"/>
          <w:szCs w:val="24"/>
          <w:lang w:val="en-US" w:eastAsia="ru-RU"/>
        </w:rPr>
        <w:t xml:space="preserve"> balance in terms of development between the nations in the world. However, France also believes that any </w:t>
      </w:r>
      <w:proofErr w:type="spellStart"/>
      <w:r>
        <w:rPr>
          <w:rFonts w:ascii="Times New Roman" w:eastAsia="Times New Roman" w:hAnsi="Times New Roman" w:cs="Times New Roman"/>
          <w:sz w:val="24"/>
          <w:szCs w:val="24"/>
          <w:lang w:val="en-US" w:eastAsia="ru-RU"/>
        </w:rPr>
        <w:t>hpe</w:t>
      </w:r>
      <w:proofErr w:type="spellEnd"/>
      <w:r>
        <w:rPr>
          <w:rFonts w:ascii="Times New Roman" w:eastAsia="Times New Roman" w:hAnsi="Times New Roman" w:cs="Times New Roman"/>
          <w:sz w:val="24"/>
          <w:szCs w:val="24"/>
          <w:lang w:val="en-US" w:eastAsia="ru-RU"/>
        </w:rPr>
        <w:t xml:space="preserve"> of </w:t>
      </w:r>
      <w:r>
        <w:rPr>
          <w:rFonts w:ascii="Times New Roman" w:eastAsia="Times New Roman" w:hAnsi="Times New Roman" w:cs="Times New Roman"/>
          <w:sz w:val="24"/>
          <w:szCs w:val="24"/>
          <w:lang w:val="en-US" w:eastAsia="ru-RU"/>
        </w:rPr>
        <w:lastRenderedPageBreak/>
        <w:t>achieving an acceptable economic balance in terms of global standards of living must take into consideration the environmental impacts of such efforts.</w:t>
      </w:r>
    </w:p>
    <w:p w:rsidR="00A53CA9" w:rsidRDefault="00A53CA9" w:rsidP="00A53CA9">
      <w:pPr>
        <w:spacing w:after="0" w:line="240" w:lineRule="auto"/>
        <w:rPr>
          <w:rFonts w:ascii="Times New Roman" w:eastAsia="Times New Roman" w:hAnsi="Times New Roman" w:cs="Times New Roman"/>
          <w:sz w:val="24"/>
          <w:szCs w:val="24"/>
          <w:lang w:val="en-US" w:eastAsia="ru-RU"/>
        </w:rPr>
      </w:pPr>
    </w:p>
    <w:p w:rsidR="00A53CA9" w:rsidRPr="009E1E90" w:rsidRDefault="00A53CA9" w:rsidP="00A53CA9">
      <w:pPr>
        <w:spacing w:after="0" w:line="240" w:lineRule="auto"/>
        <w:rPr>
          <w:rFonts w:ascii="Times New Roman" w:eastAsia="Times New Roman" w:hAnsi="Times New Roman" w:cs="Times New Roman"/>
          <w:sz w:val="24"/>
          <w:szCs w:val="24"/>
          <w:lang w:val="en-US" w:eastAsia="ru-RU"/>
        </w:rPr>
      </w:pPr>
    </w:p>
    <w:p w:rsidR="00A53CA9" w:rsidRPr="009E1E90" w:rsidRDefault="00A53CA9" w:rsidP="00A53CA9">
      <w:pPr>
        <w:spacing w:after="0" w:line="240" w:lineRule="auto"/>
        <w:rPr>
          <w:rFonts w:ascii="Times New Roman" w:eastAsia="Times New Roman" w:hAnsi="Times New Roman" w:cs="Times New Roman"/>
          <w:sz w:val="24"/>
          <w:szCs w:val="24"/>
          <w:lang w:val="en-US" w:eastAsia="ru-RU"/>
        </w:rPr>
      </w:pPr>
    </w:p>
    <w:p w:rsidR="00A53CA9" w:rsidRPr="009E1E90" w:rsidRDefault="00A53CA9" w:rsidP="00A53CA9">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France applauds the recent changes in tone apparent in the North-South dialogue and calls for greater attention to be paid to the interrelatedness of development planning and environmental attention security. Environmental threats from industrialization must be eliminated from development planning. This is why France stands firmly behind the idea that aid and investment should occur at the local level, where traditional knowledge about the environment can play an important role in the development/</w:t>
      </w:r>
    </w:p>
    <w:p w:rsidR="00A53CA9" w:rsidRPr="009E1E90" w:rsidRDefault="00A53CA9" w:rsidP="00A53CA9">
      <w:pPr>
        <w:spacing w:after="0" w:line="240" w:lineRule="auto"/>
        <w:rPr>
          <w:rFonts w:ascii="Times New Roman" w:eastAsia="Times New Roman" w:hAnsi="Times New Roman" w:cs="Times New Roman"/>
          <w:sz w:val="24"/>
          <w:szCs w:val="24"/>
          <w:lang w:val="en-US" w:eastAsia="ru-RU"/>
        </w:rPr>
      </w:pPr>
    </w:p>
    <w:p w:rsidR="00A53CA9" w:rsidRPr="009E1E90" w:rsidRDefault="00A53CA9" w:rsidP="00A53CA9">
      <w:pPr>
        <w:spacing w:after="0" w:line="240" w:lineRule="auto"/>
        <w:rPr>
          <w:rFonts w:ascii="Times New Roman" w:eastAsia="Times New Roman" w:hAnsi="Times New Roman" w:cs="Times New Roman"/>
          <w:sz w:val="24"/>
          <w:szCs w:val="24"/>
          <w:lang w:val="en-US" w:eastAsia="ru-RU"/>
        </w:rPr>
      </w:pPr>
    </w:p>
    <w:p w:rsidR="00A53CA9" w:rsidRPr="009E1E90" w:rsidRDefault="00A53CA9" w:rsidP="00A53CA9">
      <w:pPr>
        <w:spacing w:after="0" w:line="240" w:lineRule="auto"/>
        <w:rPr>
          <w:rFonts w:ascii="Times New Roman" w:eastAsia="Times New Roman" w:hAnsi="Times New Roman" w:cs="Times New Roman"/>
          <w:sz w:val="24"/>
          <w:szCs w:val="24"/>
          <w:lang w:val="en-US" w:eastAsia="ru-RU"/>
        </w:rPr>
      </w:pPr>
    </w:p>
    <w:p w:rsidR="00A53CA9" w:rsidRPr="009E1E90" w:rsidRDefault="00A53CA9" w:rsidP="00A53CA9">
      <w:pPr>
        <w:spacing w:after="0" w:line="240" w:lineRule="auto"/>
        <w:rPr>
          <w:rFonts w:ascii="Times New Roman" w:eastAsia="Times New Roman" w:hAnsi="Times New Roman" w:cs="Times New Roman"/>
          <w:sz w:val="24"/>
          <w:szCs w:val="24"/>
          <w:lang w:val="en-US" w:eastAsia="ru-RU"/>
        </w:rPr>
      </w:pPr>
    </w:p>
    <w:p w:rsidR="00A53CA9" w:rsidRPr="009E1E90" w:rsidRDefault="00A53CA9" w:rsidP="00A53CA9">
      <w:pPr>
        <w:spacing w:after="0" w:line="240" w:lineRule="auto"/>
        <w:rPr>
          <w:rFonts w:ascii="Times New Roman" w:eastAsia="Times New Roman" w:hAnsi="Times New Roman" w:cs="Times New Roman"/>
          <w:sz w:val="24"/>
          <w:szCs w:val="24"/>
          <w:lang w:val="en-US" w:eastAsia="ru-RU"/>
        </w:rPr>
      </w:pPr>
    </w:p>
    <w:p w:rsidR="00A53CA9" w:rsidRPr="00DA0A72" w:rsidRDefault="00A53CA9" w:rsidP="00A53CA9">
      <w:pPr>
        <w:autoSpaceDE w:val="0"/>
        <w:autoSpaceDN w:val="0"/>
        <w:adjustRightInd w:val="0"/>
        <w:spacing w:line="240" w:lineRule="auto"/>
        <w:rPr>
          <w:rFonts w:ascii="Times New Roman" w:hAnsi="Times New Roman" w:cs="Times New Roman"/>
          <w:sz w:val="24"/>
          <w:szCs w:val="24"/>
          <w:lang w:val="en-US"/>
        </w:rPr>
      </w:pPr>
    </w:p>
    <w:p w:rsidR="00A53CA9" w:rsidRPr="001048B3" w:rsidRDefault="00A53CA9" w:rsidP="00A53CA9">
      <w:pPr>
        <w:ind w:right="-185"/>
        <w:jc w:val="right"/>
        <w:outlineLvl w:val="0"/>
        <w:rPr>
          <w:rFonts w:ascii="Times New Roman" w:eastAsia="Times New Roman" w:hAnsi="Times New Roman" w:cs="Times New Roman"/>
          <w:b/>
          <w:lang w:eastAsia="ru-RU"/>
        </w:rPr>
      </w:pPr>
      <w:r w:rsidRPr="00DA0A72">
        <w:rPr>
          <w:rFonts w:ascii="Times New Roman" w:hAnsi="Times New Roman" w:cs="Times New Roman"/>
          <w:sz w:val="24"/>
          <w:szCs w:val="24"/>
          <w:lang w:val="en-US"/>
        </w:rPr>
        <w:t xml:space="preserve"> </w:t>
      </w:r>
      <w:r w:rsidRPr="001048B3">
        <w:rPr>
          <w:rFonts w:ascii="Times New Roman" w:eastAsia="Times New Roman" w:hAnsi="Times New Roman" w:cs="Times New Roman"/>
          <w:b/>
          <w:lang w:eastAsia="ru-RU"/>
        </w:rPr>
        <w:t>Форма заявки</w:t>
      </w:r>
    </w:p>
    <w:p w:rsidR="00A53CA9" w:rsidRPr="001048B3" w:rsidRDefault="00A53CA9" w:rsidP="00A53CA9">
      <w:pPr>
        <w:spacing w:after="0" w:line="240" w:lineRule="auto"/>
        <w:ind w:right="-185"/>
        <w:jc w:val="center"/>
        <w:outlineLvl w:val="0"/>
        <w:rPr>
          <w:rFonts w:ascii="Times New Roman" w:eastAsia="Times New Roman" w:hAnsi="Times New Roman" w:cs="Times New Roman"/>
          <w:b/>
          <w:lang w:eastAsia="ru-RU"/>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4"/>
        <w:gridCol w:w="3425"/>
        <w:gridCol w:w="4927"/>
      </w:tblGrid>
      <w:tr w:rsidR="00A53CA9" w:rsidRPr="001048B3" w:rsidTr="00147682">
        <w:tc>
          <w:tcPr>
            <w:tcW w:w="2104" w:type="dxa"/>
          </w:tcPr>
          <w:p w:rsidR="00A53CA9" w:rsidRPr="001048B3" w:rsidRDefault="00A53CA9" w:rsidP="00147682">
            <w:pPr>
              <w:spacing w:after="0" w:line="240" w:lineRule="auto"/>
              <w:ind w:right="-185"/>
              <w:jc w:val="center"/>
              <w:outlineLvl w:val="0"/>
              <w:rPr>
                <w:rFonts w:ascii="Times New Roman" w:eastAsia="Times New Roman" w:hAnsi="Times New Roman" w:cs="Times New Roman"/>
                <w:b/>
                <w:lang w:eastAsia="ru-RU"/>
              </w:rPr>
            </w:pPr>
            <w:r>
              <w:rPr>
                <w:rFonts w:ascii="Times New Roman" w:eastAsia="Times New Roman" w:hAnsi="Times New Roman" w:cs="Times New Roman"/>
                <w:b/>
                <w:lang w:eastAsia="ru-RU"/>
              </w:rPr>
              <w:t>ОУ</w:t>
            </w:r>
          </w:p>
        </w:tc>
        <w:tc>
          <w:tcPr>
            <w:tcW w:w="3425" w:type="dxa"/>
          </w:tcPr>
          <w:p w:rsidR="00A53CA9" w:rsidRPr="001048B3" w:rsidRDefault="00A53CA9" w:rsidP="00147682">
            <w:pPr>
              <w:spacing w:after="0" w:line="240" w:lineRule="auto"/>
              <w:ind w:right="-185"/>
              <w:jc w:val="center"/>
              <w:outlineLvl w:val="0"/>
              <w:rPr>
                <w:rFonts w:ascii="Times New Roman" w:eastAsia="Times New Roman" w:hAnsi="Times New Roman" w:cs="Times New Roman"/>
                <w:b/>
                <w:lang w:eastAsia="ru-RU"/>
              </w:rPr>
            </w:pPr>
            <w:r>
              <w:rPr>
                <w:rFonts w:ascii="Times New Roman" w:eastAsia="Times New Roman" w:hAnsi="Times New Roman" w:cs="Times New Roman"/>
                <w:b/>
                <w:lang w:eastAsia="ru-RU"/>
              </w:rPr>
              <w:t>Имя, фамилия участника на английском языке</w:t>
            </w:r>
          </w:p>
        </w:tc>
        <w:tc>
          <w:tcPr>
            <w:tcW w:w="4927" w:type="dxa"/>
          </w:tcPr>
          <w:p w:rsidR="00A53CA9" w:rsidRPr="001048B3" w:rsidRDefault="00A53CA9" w:rsidP="00147682">
            <w:pPr>
              <w:spacing w:after="0" w:line="240" w:lineRule="auto"/>
              <w:ind w:right="-185"/>
              <w:jc w:val="center"/>
              <w:outlineLvl w:val="0"/>
              <w:rPr>
                <w:rFonts w:ascii="Times New Roman" w:eastAsia="Times New Roman" w:hAnsi="Times New Roman" w:cs="Times New Roman"/>
                <w:b/>
                <w:lang w:eastAsia="ru-RU"/>
              </w:rPr>
            </w:pPr>
            <w:r w:rsidRPr="001048B3">
              <w:rPr>
                <w:rFonts w:ascii="Times New Roman" w:eastAsia="Times New Roman" w:hAnsi="Times New Roman" w:cs="Times New Roman"/>
                <w:b/>
                <w:lang w:eastAsia="ru-RU"/>
              </w:rPr>
              <w:t>ФИО учителей, подготовивших команду (ПОЛНОСТЬЮ) и контактный телефон</w:t>
            </w:r>
          </w:p>
        </w:tc>
      </w:tr>
      <w:tr w:rsidR="00A53CA9" w:rsidRPr="001048B3" w:rsidTr="00147682">
        <w:tc>
          <w:tcPr>
            <w:tcW w:w="2104" w:type="dxa"/>
          </w:tcPr>
          <w:p w:rsidR="00A53CA9" w:rsidRPr="001048B3" w:rsidRDefault="00A53CA9" w:rsidP="00147682">
            <w:pPr>
              <w:spacing w:after="0"/>
              <w:ind w:right="-185"/>
              <w:jc w:val="center"/>
              <w:outlineLvl w:val="0"/>
              <w:rPr>
                <w:rFonts w:ascii="Times New Roman" w:eastAsia="Times New Roman" w:hAnsi="Times New Roman" w:cs="Times New Roman"/>
                <w:lang w:eastAsia="ru-RU"/>
              </w:rPr>
            </w:pPr>
          </w:p>
        </w:tc>
        <w:tc>
          <w:tcPr>
            <w:tcW w:w="3425" w:type="dxa"/>
          </w:tcPr>
          <w:p w:rsidR="00A53CA9" w:rsidRPr="001048B3" w:rsidRDefault="00A53CA9" w:rsidP="00147682">
            <w:pPr>
              <w:spacing w:after="0"/>
              <w:ind w:right="-185"/>
              <w:jc w:val="center"/>
              <w:outlineLvl w:val="0"/>
              <w:rPr>
                <w:rFonts w:ascii="Times New Roman" w:eastAsia="Times New Roman" w:hAnsi="Times New Roman" w:cs="Times New Roman"/>
                <w:lang w:eastAsia="ru-RU"/>
              </w:rPr>
            </w:pPr>
          </w:p>
        </w:tc>
        <w:tc>
          <w:tcPr>
            <w:tcW w:w="4927" w:type="dxa"/>
          </w:tcPr>
          <w:p w:rsidR="00A53CA9" w:rsidRPr="001048B3" w:rsidRDefault="00A53CA9" w:rsidP="00147682">
            <w:pPr>
              <w:spacing w:after="0"/>
              <w:ind w:right="-185"/>
              <w:jc w:val="center"/>
              <w:outlineLvl w:val="0"/>
              <w:rPr>
                <w:rFonts w:ascii="Times New Roman" w:eastAsia="Times New Roman" w:hAnsi="Times New Roman" w:cs="Times New Roman"/>
                <w:lang w:eastAsia="ru-RU"/>
              </w:rPr>
            </w:pPr>
          </w:p>
        </w:tc>
      </w:tr>
    </w:tbl>
    <w:p w:rsidR="00A53CA9" w:rsidRPr="00F85967" w:rsidRDefault="00A53CA9" w:rsidP="00A53CA9">
      <w:pPr>
        <w:autoSpaceDE w:val="0"/>
        <w:autoSpaceDN w:val="0"/>
        <w:adjustRightInd w:val="0"/>
        <w:spacing w:line="240" w:lineRule="auto"/>
        <w:rPr>
          <w:rFonts w:ascii="Times New Roman" w:hAnsi="Times New Roman" w:cs="Times New Roman"/>
          <w:sz w:val="24"/>
          <w:szCs w:val="24"/>
        </w:rPr>
        <w:sectPr w:rsidR="00A53CA9" w:rsidRPr="00F85967" w:rsidSect="004140B5">
          <w:headerReference w:type="default" r:id="rId13"/>
          <w:pgSz w:w="11906" w:h="16838"/>
          <w:pgMar w:top="851" w:right="991" w:bottom="709" w:left="1276" w:header="720" w:footer="720" w:gutter="0"/>
          <w:cols w:space="720"/>
        </w:sectPr>
      </w:pPr>
    </w:p>
    <w:p w:rsidR="00A53CA9" w:rsidRPr="00F85967" w:rsidRDefault="00A53CA9" w:rsidP="00A53CA9">
      <w:pPr>
        <w:spacing w:line="240" w:lineRule="auto"/>
        <w:ind w:left="360"/>
        <w:jc w:val="both"/>
        <w:rPr>
          <w:rFonts w:ascii="Times New Roman" w:hAnsi="Times New Roman" w:cs="Times New Roman"/>
          <w:sz w:val="24"/>
          <w:szCs w:val="24"/>
        </w:rPr>
      </w:pPr>
    </w:p>
    <w:p w:rsidR="00A53CA9" w:rsidRPr="00F85967" w:rsidRDefault="00A53CA9" w:rsidP="00A53CA9">
      <w:pPr>
        <w:spacing w:line="240" w:lineRule="auto"/>
        <w:ind w:left="360"/>
        <w:jc w:val="both"/>
        <w:rPr>
          <w:rFonts w:ascii="Times New Roman" w:hAnsi="Times New Roman" w:cs="Times New Roman"/>
          <w:sz w:val="24"/>
          <w:szCs w:val="24"/>
        </w:rPr>
      </w:pPr>
    </w:p>
    <w:p w:rsidR="006637C7" w:rsidRPr="00A41D0C" w:rsidRDefault="006637C7" w:rsidP="00774984">
      <w:pPr>
        <w:pStyle w:val="a3"/>
        <w:spacing w:after="0" w:line="240" w:lineRule="auto"/>
        <w:jc w:val="both"/>
        <w:rPr>
          <w:rFonts w:ascii="Times New Roman" w:hAnsi="Times New Roman" w:cs="Times New Roman"/>
          <w:sz w:val="24"/>
          <w:szCs w:val="24"/>
        </w:rPr>
      </w:pPr>
    </w:p>
    <w:p w:rsidR="00774984" w:rsidRPr="00A41D0C" w:rsidRDefault="00774984" w:rsidP="00774984">
      <w:pPr>
        <w:pStyle w:val="a3"/>
        <w:spacing w:after="0" w:line="240" w:lineRule="auto"/>
        <w:jc w:val="both"/>
        <w:rPr>
          <w:rFonts w:ascii="Times New Roman" w:hAnsi="Times New Roman" w:cs="Times New Roman"/>
          <w:sz w:val="24"/>
          <w:szCs w:val="24"/>
        </w:rPr>
      </w:pPr>
    </w:p>
    <w:sectPr w:rsidR="00774984" w:rsidRPr="00A41D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Calibri"/>
    <w:charset w:val="CC"/>
    <w:family w:val="swiss"/>
    <w:pitch w:val="variable"/>
    <w:sig w:usb0="00000001"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4"/>
        <w:szCs w:val="24"/>
      </w:rPr>
      <w:alias w:val="Название"/>
      <w:id w:val="77738743"/>
      <w:placeholder/>
      <w:dataBinding w:prefixMappings="xmlns:ns0='http://schemas.openxmlformats.org/package/2006/metadata/core-properties' xmlns:ns1='http://purl.org/dc/elements/1.1/'" w:xpath="/ns0:coreProperties[1]/ns1:title[1]" w:storeItemID="{6C3C8BC8-F283-45AE-878A-BAB7291924A1}"/>
      <w:text/>
    </w:sdtPr>
    <w:sdtEndPr/>
    <w:sdtContent>
      <w:p w:rsidR="00C031F2" w:rsidRPr="00E60508" w:rsidRDefault="00DC444F">
        <w:pPr>
          <w:pStyle w:val="a7"/>
          <w:pBdr>
            <w:bottom w:val="thickThinSmallGap" w:sz="24" w:space="1" w:color="823B0B" w:themeColor="accent2" w:themeShade="7F"/>
          </w:pBdr>
          <w:jc w:val="center"/>
          <w:rPr>
            <w:rFonts w:asciiTheme="majorHAnsi" w:eastAsiaTheme="majorEastAsia" w:hAnsiTheme="majorHAnsi" w:cstheme="majorBidi"/>
            <w:sz w:val="24"/>
            <w:szCs w:val="24"/>
          </w:rPr>
        </w:pPr>
      </w:p>
    </w:sdtContent>
  </w:sdt>
  <w:p w:rsidR="00F61911" w:rsidRPr="00993A23" w:rsidRDefault="00DC444F" w:rsidP="00993A23">
    <w:pPr>
      <w:pStyle w:val="a7"/>
      <w:ind w:right="-142"/>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4F66"/>
    <w:multiLevelType w:val="hybridMultilevel"/>
    <w:tmpl w:val="97E497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ED64E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0BEE6A74"/>
    <w:multiLevelType w:val="hybridMultilevel"/>
    <w:tmpl w:val="4B6030A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5D2D7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22A131E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2AEC4FA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nsid w:val="2FC1437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7">
    <w:nsid w:val="3C0A048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
    <w:nsid w:val="44D90BFE"/>
    <w:multiLevelType w:val="hybridMultilevel"/>
    <w:tmpl w:val="612E920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47F83E21"/>
    <w:multiLevelType w:val="hybridMultilevel"/>
    <w:tmpl w:val="C7DE1FAC"/>
    <w:lvl w:ilvl="0" w:tplc="3F24DDC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CA139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1">
    <w:nsid w:val="49D24681"/>
    <w:multiLevelType w:val="multilevel"/>
    <w:tmpl w:val="2ADEF0B4"/>
    <w:lvl w:ilvl="0">
      <w:start w:val="1"/>
      <w:numFmt w:val="decimal"/>
      <w:lvlText w:val="%1."/>
      <w:lvlJc w:val="left"/>
      <w:pPr>
        <w:tabs>
          <w:tab w:val="num" w:pos="720"/>
        </w:tabs>
        <w:ind w:left="70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9F872F6"/>
    <w:multiLevelType w:val="hybridMultilevel"/>
    <w:tmpl w:val="51849CC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DEE69E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4">
    <w:nsid w:val="50F91CEA"/>
    <w:multiLevelType w:val="hybridMultilevel"/>
    <w:tmpl w:val="09148F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3842FED"/>
    <w:multiLevelType w:val="hybridMultilevel"/>
    <w:tmpl w:val="E71E1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A1F29F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7">
    <w:nsid w:val="5AD7251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8">
    <w:nsid w:val="5BBD29C8"/>
    <w:multiLevelType w:val="hybridMultilevel"/>
    <w:tmpl w:val="350691A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C283F6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0">
    <w:nsid w:val="5FEC2C10"/>
    <w:multiLevelType w:val="hybridMultilevel"/>
    <w:tmpl w:val="43743A7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046200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2">
    <w:nsid w:val="663968DB"/>
    <w:multiLevelType w:val="hybridMultilevel"/>
    <w:tmpl w:val="799E45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424E4E"/>
    <w:multiLevelType w:val="hybridMultilevel"/>
    <w:tmpl w:val="A5FC4C5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6D952FF8"/>
    <w:multiLevelType w:val="hybridMultilevel"/>
    <w:tmpl w:val="DE0E7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45F308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6">
    <w:nsid w:val="7628222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7">
    <w:nsid w:val="7C8A15F8"/>
    <w:multiLevelType w:val="hybridMultilevel"/>
    <w:tmpl w:val="F7A4EE9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
  </w:num>
  <w:num w:numId="2">
    <w:abstractNumId w:val="23"/>
  </w:num>
  <w:num w:numId="3">
    <w:abstractNumId w:val="27"/>
  </w:num>
  <w:num w:numId="4">
    <w:abstractNumId w:val="24"/>
  </w:num>
  <w:num w:numId="5">
    <w:abstractNumId w:val="8"/>
  </w:num>
  <w:num w:numId="6">
    <w:abstractNumId w:val="14"/>
  </w:num>
  <w:num w:numId="7">
    <w:abstractNumId w:val="18"/>
  </w:num>
  <w:num w:numId="8">
    <w:abstractNumId w:val="0"/>
  </w:num>
  <w:num w:numId="9">
    <w:abstractNumId w:val="12"/>
    <w:lvlOverride w:ilvl="0"/>
    <w:lvlOverride w:ilvl="1"/>
    <w:lvlOverride w:ilvl="2"/>
    <w:lvlOverride w:ilvl="3"/>
    <w:lvlOverride w:ilvl="4"/>
    <w:lvlOverride w:ilvl="5"/>
    <w:lvlOverride w:ilvl="6"/>
    <w:lvlOverride w:ilvl="7"/>
    <w:lvlOverride w:ilvl="8"/>
  </w:num>
  <w:num w:numId="10">
    <w:abstractNumId w:val="22"/>
  </w:num>
  <w:num w:numId="11">
    <w:abstractNumId w:val="6"/>
  </w:num>
  <w:num w:numId="12">
    <w:abstractNumId w:val="7"/>
  </w:num>
  <w:num w:numId="13">
    <w:abstractNumId w:val="3"/>
  </w:num>
  <w:num w:numId="14">
    <w:abstractNumId w:val="21"/>
  </w:num>
  <w:num w:numId="15">
    <w:abstractNumId w:val="25"/>
  </w:num>
  <w:num w:numId="16">
    <w:abstractNumId w:val="16"/>
  </w:num>
  <w:num w:numId="17">
    <w:abstractNumId w:val="17"/>
  </w:num>
  <w:num w:numId="18">
    <w:abstractNumId w:val="13"/>
  </w:num>
  <w:num w:numId="19">
    <w:abstractNumId w:val="5"/>
  </w:num>
  <w:num w:numId="20">
    <w:abstractNumId w:val="10"/>
  </w:num>
  <w:num w:numId="21">
    <w:abstractNumId w:val="19"/>
  </w:num>
  <w:num w:numId="22">
    <w:abstractNumId w:val="4"/>
  </w:num>
  <w:num w:numId="23">
    <w:abstractNumId w:val="1"/>
  </w:num>
  <w:num w:numId="24">
    <w:abstractNumId w:val="26"/>
  </w:num>
  <w:num w:numId="25">
    <w:abstractNumId w:val="9"/>
  </w:num>
  <w:num w:numId="26">
    <w:abstractNumId w:val="11"/>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BF3"/>
    <w:rsid w:val="00037A1F"/>
    <w:rsid w:val="000457DF"/>
    <w:rsid w:val="00100C5C"/>
    <w:rsid w:val="00102705"/>
    <w:rsid w:val="00111E99"/>
    <w:rsid w:val="001826A6"/>
    <w:rsid w:val="002069F0"/>
    <w:rsid w:val="00221F7C"/>
    <w:rsid w:val="00336851"/>
    <w:rsid w:val="00404605"/>
    <w:rsid w:val="00434AF1"/>
    <w:rsid w:val="004C0836"/>
    <w:rsid w:val="005203B0"/>
    <w:rsid w:val="005A6D52"/>
    <w:rsid w:val="005E3FED"/>
    <w:rsid w:val="006637C7"/>
    <w:rsid w:val="006944ED"/>
    <w:rsid w:val="006A4943"/>
    <w:rsid w:val="00774984"/>
    <w:rsid w:val="00782D60"/>
    <w:rsid w:val="007A5941"/>
    <w:rsid w:val="007B034F"/>
    <w:rsid w:val="008B523E"/>
    <w:rsid w:val="008C7946"/>
    <w:rsid w:val="008E2D5F"/>
    <w:rsid w:val="008F7027"/>
    <w:rsid w:val="00946253"/>
    <w:rsid w:val="009858F7"/>
    <w:rsid w:val="00A41D0C"/>
    <w:rsid w:val="00A53CA9"/>
    <w:rsid w:val="00A87259"/>
    <w:rsid w:val="00A96C0D"/>
    <w:rsid w:val="00AA78B6"/>
    <w:rsid w:val="00AB26C6"/>
    <w:rsid w:val="00AF23CB"/>
    <w:rsid w:val="00BC6A3B"/>
    <w:rsid w:val="00BF1028"/>
    <w:rsid w:val="00C42716"/>
    <w:rsid w:val="00CE59E1"/>
    <w:rsid w:val="00DC444F"/>
    <w:rsid w:val="00DE1C75"/>
    <w:rsid w:val="00E27F6C"/>
    <w:rsid w:val="00EB2810"/>
    <w:rsid w:val="00F73104"/>
    <w:rsid w:val="00F85BF3"/>
    <w:rsid w:val="00F91BCC"/>
    <w:rsid w:val="00FA7F6C"/>
    <w:rsid w:val="00FB3F72"/>
    <w:rsid w:val="00FF63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BF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5BF3"/>
    <w:pPr>
      <w:ind w:left="720"/>
      <w:contextualSpacing/>
    </w:pPr>
  </w:style>
  <w:style w:type="character" w:styleId="a4">
    <w:name w:val="Hyperlink"/>
    <w:basedOn w:val="a0"/>
    <w:uiPriority w:val="99"/>
    <w:unhideWhenUsed/>
    <w:rsid w:val="00F85BF3"/>
    <w:rPr>
      <w:color w:val="0563C1" w:themeColor="hyperlink"/>
      <w:u w:val="single"/>
    </w:rPr>
  </w:style>
  <w:style w:type="paragraph" w:styleId="a5">
    <w:name w:val="Balloon Text"/>
    <w:basedOn w:val="a"/>
    <w:link w:val="a6"/>
    <w:uiPriority w:val="99"/>
    <w:semiHidden/>
    <w:unhideWhenUsed/>
    <w:rsid w:val="008F702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F7027"/>
    <w:rPr>
      <w:rFonts w:ascii="Tahoma" w:hAnsi="Tahoma" w:cs="Tahoma"/>
      <w:sz w:val="16"/>
      <w:szCs w:val="16"/>
    </w:rPr>
  </w:style>
  <w:style w:type="paragraph" w:styleId="a7">
    <w:name w:val="header"/>
    <w:basedOn w:val="a"/>
    <w:link w:val="a8"/>
    <w:uiPriority w:val="99"/>
    <w:rsid w:val="00A53CA9"/>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8">
    <w:name w:val="Верхний колонтитул Знак"/>
    <w:basedOn w:val="a0"/>
    <w:link w:val="a7"/>
    <w:uiPriority w:val="99"/>
    <w:rsid w:val="00A53CA9"/>
    <w:rPr>
      <w:rFonts w:ascii="Times New Roman" w:eastAsia="Times New Roman" w:hAnsi="Times New Roman" w:cs="Times New Roman"/>
      <w:sz w:val="20"/>
      <w:szCs w:val="20"/>
      <w:lang w:eastAsia="ru-RU"/>
    </w:rPr>
  </w:style>
  <w:style w:type="paragraph" w:styleId="a9">
    <w:name w:val="Normal (Web)"/>
    <w:basedOn w:val="a"/>
    <w:uiPriority w:val="99"/>
    <w:semiHidden/>
    <w:unhideWhenUsed/>
    <w:rsid w:val="00A53CA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BF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5BF3"/>
    <w:pPr>
      <w:ind w:left="720"/>
      <w:contextualSpacing/>
    </w:pPr>
  </w:style>
  <w:style w:type="character" w:styleId="a4">
    <w:name w:val="Hyperlink"/>
    <w:basedOn w:val="a0"/>
    <w:uiPriority w:val="99"/>
    <w:unhideWhenUsed/>
    <w:rsid w:val="00F85BF3"/>
    <w:rPr>
      <w:color w:val="0563C1" w:themeColor="hyperlink"/>
      <w:u w:val="single"/>
    </w:rPr>
  </w:style>
  <w:style w:type="paragraph" w:styleId="a5">
    <w:name w:val="Balloon Text"/>
    <w:basedOn w:val="a"/>
    <w:link w:val="a6"/>
    <w:uiPriority w:val="99"/>
    <w:semiHidden/>
    <w:unhideWhenUsed/>
    <w:rsid w:val="008F702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F7027"/>
    <w:rPr>
      <w:rFonts w:ascii="Tahoma" w:hAnsi="Tahoma" w:cs="Tahoma"/>
      <w:sz w:val="16"/>
      <w:szCs w:val="16"/>
    </w:rPr>
  </w:style>
  <w:style w:type="paragraph" w:styleId="a7">
    <w:name w:val="header"/>
    <w:basedOn w:val="a"/>
    <w:link w:val="a8"/>
    <w:uiPriority w:val="99"/>
    <w:rsid w:val="00A53CA9"/>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8">
    <w:name w:val="Верхний колонтитул Знак"/>
    <w:basedOn w:val="a0"/>
    <w:link w:val="a7"/>
    <w:uiPriority w:val="99"/>
    <w:rsid w:val="00A53CA9"/>
    <w:rPr>
      <w:rFonts w:ascii="Times New Roman" w:eastAsia="Times New Roman" w:hAnsi="Times New Roman" w:cs="Times New Roman"/>
      <w:sz w:val="20"/>
      <w:szCs w:val="20"/>
      <w:lang w:eastAsia="ru-RU"/>
    </w:rPr>
  </w:style>
  <w:style w:type="paragraph" w:styleId="a9">
    <w:name w:val="Normal (Web)"/>
    <w:basedOn w:val="a"/>
    <w:uiPriority w:val="99"/>
    <w:semiHidden/>
    <w:unhideWhenUsed/>
    <w:rsid w:val="00A53CA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69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cef.org"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www2.unwt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www.fao.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lo.org" TargetMode="External"/><Relationship Id="rId4" Type="http://schemas.openxmlformats.org/officeDocument/2006/relationships/settings" Target="settings.xml"/><Relationship Id="rId9" Type="http://schemas.openxmlformats.org/officeDocument/2006/relationships/hyperlink" Target="https://en.unesco.or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TotalTime>
  <Pages>8</Pages>
  <Words>2544</Words>
  <Characters>14505</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Teacher</cp:lastModifiedBy>
  <cp:revision>19</cp:revision>
  <cp:lastPrinted>2018-06-21T12:12:00Z</cp:lastPrinted>
  <dcterms:created xsi:type="dcterms:W3CDTF">2018-06-21T12:02:00Z</dcterms:created>
  <dcterms:modified xsi:type="dcterms:W3CDTF">2018-09-04T09:52:00Z</dcterms:modified>
</cp:coreProperties>
</file>