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18820" y="1082675"/>
            <wp:positionH relativeFrom="margin">
              <wp:align>left</wp:align>
            </wp:positionH>
            <wp:positionV relativeFrom="margin">
              <wp:align>top</wp:align>
            </wp:positionV>
            <wp:extent cx="1239520" cy="884555"/>
            <wp:effectExtent l="0" t="0" r="0" b="0"/>
            <wp:wrapSquare wrapText="bothSides"/>
            <wp:docPr id="1" name="Рисунок 1" descr="http://school2-megion.ru/2017-2018-2/ch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2-megion.ru/2017-2018-2/chere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31" cy="8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3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Мониторинг социальных сетей по выявления фактов распространения информации, склоняющей несовершеннолетних к асоциальному поведению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выявления фактов распространения информации, склоняющей несовершеннолетних к асоциальному поведению, в нашей школе проводится мониторинг социальных сетей.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мониторинга социальных сетей по выявлению фактов распространения информации, склоняющей несовершеннолетних к асоциальному поведению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развитию:</w:t>
      </w:r>
      <w:proofErr w:type="gramEnd"/>
    </w:p>
    <w:p w:rsidR="00BC6358" w:rsidRPr="00BC6358" w:rsidRDefault="00BC6358" w:rsidP="00BC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суицидов,</w:t>
      </w:r>
    </w:p>
    <w:p w:rsidR="00BC6358" w:rsidRPr="00BC6358" w:rsidRDefault="00BC6358" w:rsidP="00BC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порнография,</w:t>
      </w:r>
    </w:p>
    <w:p w:rsidR="00BC6358" w:rsidRPr="00BC6358" w:rsidRDefault="00BC6358" w:rsidP="00BC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насилия,</w:t>
      </w:r>
    </w:p>
    <w:p w:rsidR="00BC6358" w:rsidRPr="00BC6358" w:rsidRDefault="00BC6358" w:rsidP="00BC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экстремизм,</w:t>
      </w:r>
    </w:p>
    <w:p w:rsidR="00BC6358" w:rsidRPr="00BC6358" w:rsidRDefault="00BC6358" w:rsidP="00BC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агрессия,</w:t>
      </w:r>
    </w:p>
    <w:p w:rsidR="00BC6358" w:rsidRPr="00BC6358" w:rsidRDefault="00BC6358" w:rsidP="00BC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C6358" w:rsidRPr="00BC6358" w:rsidRDefault="00BC6358" w:rsidP="00BC6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киднеппинг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определяет основные параметры фильтрации и блокировки от детей всевозможных фанатских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Уважаемые родители (законные представители)!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выявлении социальных сетей, склоняющих несовершеннолетних к асоциальному поведению уведомите об этом заместителя директора по </w:t>
      </w:r>
      <w:r w:rsidR="00046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работе, социального педагога</w:t>
      </w:r>
      <w:bookmarkStart w:id="0" w:name="_GoBack"/>
      <w:bookmarkEnd w:id="0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воспользуйтесь памяткой по реагированию на информацию, причиняющую вред здоровью и развитию детей, распространяемую в сети Интернет.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 можете сообщить </w:t>
      </w:r>
      <w:proofErr w:type="gramStart"/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proofErr w:type="gramEnd"/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опасном контенте на сайте:</w:t>
      </w:r>
    </w:p>
    <w:p w:rsidR="00BC6358" w:rsidRPr="00BC6358" w:rsidRDefault="000468E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="00BC6358" w:rsidRPr="00BC6358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lang w:eastAsia="ru-RU"/>
          </w:rPr>
          <w:t>Лиги безопасного интернета</w:t>
        </w:r>
      </w:hyperlink>
    </w:p>
    <w:p w:rsidR="00BC6358" w:rsidRPr="00BC6358" w:rsidRDefault="000468E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proofErr w:type="spellStart"/>
        <w:r w:rsidR="00BC6358" w:rsidRPr="00BC6358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lang w:eastAsia="ru-RU"/>
          </w:rPr>
          <w:t>Роскомнадзора</w:t>
        </w:r>
        <w:proofErr w:type="spellEnd"/>
      </w:hyperlink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заместителю директора по </w:t>
      </w:r>
      <w:r w:rsidR="003D2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</w:t>
      </w:r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D2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Рыбаковой Н.С.</w:t>
      </w:r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</w:t>
      </w:r>
      <w:proofErr w:type="spellEnd"/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317</w:t>
      </w:r>
      <w:r w:rsidR="003D2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7-87-45</w:t>
      </w:r>
      <w:r w:rsidRPr="00BC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Возможные Социальные сети, в которых могут «сидеть» дети -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Одноклассники,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Фотострана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MySpace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Instagram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"https://twitter.com/?lang=uk" \t "_blank" </w:instrText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C6358">
        <w:rPr>
          <w:rFonts w:ascii="Times New Roman" w:eastAsia="Times New Roman" w:hAnsi="Times New Roman" w:cs="Times New Roman"/>
          <w:color w:val="0069A9"/>
          <w:sz w:val="24"/>
          <w:szCs w:val="24"/>
          <w:u w:val="single"/>
          <w:lang w:eastAsia="ru-RU"/>
        </w:rPr>
        <w:t>Twitter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«Мой Мир» на почтовом сайте mail.ru, а также переписываться в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FacebookMessenger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"http://www.voipoffice.ru/tags/SKYPE/" </w:instrText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C6358">
        <w:rPr>
          <w:rFonts w:ascii="Times New Roman" w:eastAsia="Times New Roman" w:hAnsi="Times New Roman" w:cs="Times New Roman"/>
          <w:color w:val="0069A9"/>
          <w:sz w:val="24"/>
          <w:szCs w:val="24"/>
          <w:u w:val="single"/>
          <w:lang w:eastAsia="ru-RU"/>
        </w:rPr>
        <w:t>Skype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BC6358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ICQ</w:t>
        </w:r>
      </w:hyperlink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"http://www.webmeetings.ru/tags/GOOGLE_HANGOUTS/" \o "Google Hangouts" </w:instrText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C6358">
        <w:rPr>
          <w:rFonts w:ascii="Times New Roman" w:eastAsia="Times New Roman" w:hAnsi="Times New Roman" w:cs="Times New Roman"/>
          <w:color w:val="0069A9"/>
          <w:sz w:val="24"/>
          <w:szCs w:val="24"/>
          <w:u w:val="single"/>
          <w:lang w:eastAsia="ru-RU"/>
        </w:rPr>
        <w:t>GoogleHangouts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"http://www.voipoffice.ru/out.php?url=http://www.telegram.org/" </w:instrText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C6358">
        <w:rPr>
          <w:rFonts w:ascii="Times New Roman" w:eastAsia="Times New Roman" w:hAnsi="Times New Roman" w:cs="Times New Roman"/>
          <w:color w:val="0069A9"/>
          <w:sz w:val="24"/>
          <w:szCs w:val="24"/>
          <w:u w:val="single"/>
          <w:lang w:eastAsia="ru-RU"/>
        </w:rPr>
        <w:t>Telegram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Snapchat</w:t>
      </w:r>
      <w:proofErr w:type="spell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 информации, запрещенной для распространения среди детей, относится информация:</w:t>
      </w:r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побуждающая</w:t>
      </w:r>
      <w:proofErr w:type="gram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способная</w:t>
      </w:r>
      <w:proofErr w:type="gram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 (</w:t>
      </w:r>
      <w:hyperlink r:id="rId10" w:tgtFrame="_blank" w:history="1">
        <w:r w:rsidRPr="00BC6358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http://www.consultant.ru/document/cons_doc_LAW_108808/</w:t>
        </w:r>
      </w:hyperlink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оправдывающая</w:t>
      </w:r>
      <w:proofErr w:type="gram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противоправное поведение;</w:t>
      </w:r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содержащая нецензурную брань;</w:t>
      </w:r>
      <w:proofErr w:type="gramEnd"/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содержащая</w:t>
      </w:r>
      <w:proofErr w:type="gram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порнографического характера;</w:t>
      </w:r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побуждающая</w:t>
      </w:r>
      <w:proofErr w:type="gram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вступить в различные секты;</w:t>
      </w:r>
    </w:p>
    <w:p w:rsidR="00BC6358" w:rsidRPr="00BC6358" w:rsidRDefault="00BC6358" w:rsidP="00BC6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</w:t>
      </w:r>
      <w:proofErr w:type="gramStart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интернет-магазины</w:t>
      </w:r>
      <w:proofErr w:type="gramEnd"/>
      <w:r w:rsidRPr="00BC6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6358" w:rsidRPr="00BC6358" w:rsidRDefault="00BC6358" w:rsidP="00BC63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C63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Давайте вместе защитим</w:t>
      </w:r>
      <w:proofErr w:type="gramEnd"/>
      <w:r w:rsidRPr="00BC63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наших детей!</w:t>
      </w:r>
    </w:p>
    <w:p w:rsidR="00BC6358" w:rsidRPr="00BC6358" w:rsidRDefault="000468E8" w:rsidP="00BC635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hyperlink r:id="rId11" w:history="1">
        <w:r w:rsidR="00BC6358" w:rsidRPr="00BC6358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Памятка по реагированию на информацию, причиняющую вред здоровью и развитию детей, распространяемую в сети Интернет</w:t>
        </w:r>
      </w:hyperlink>
    </w:p>
    <w:p w:rsidR="003E3226" w:rsidRDefault="003E3226"/>
    <w:sectPr w:rsidR="003E3226" w:rsidSect="00BC63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41AB0"/>
    <w:multiLevelType w:val="multilevel"/>
    <w:tmpl w:val="F73A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B0804"/>
    <w:multiLevelType w:val="multilevel"/>
    <w:tmpl w:val="898E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58"/>
    <w:rsid w:val="000468E8"/>
    <w:rsid w:val="003D2099"/>
    <w:rsid w:val="003E3226"/>
    <w:rsid w:val="00B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feedbac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ligainternet.ru/hotl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chool2-megion.ru/2017-2018-2/pamjatk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088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ipoffice.ru/tags/analogi_ICQ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2021-03-15T06:44:00Z</dcterms:created>
  <dcterms:modified xsi:type="dcterms:W3CDTF">2021-03-25T11:21:00Z</dcterms:modified>
</cp:coreProperties>
</file>