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23" w:rsidRDefault="00D35923" w:rsidP="00D3592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68A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68A5"/>
          <w:sz w:val="21"/>
          <w:szCs w:val="21"/>
          <w:lang w:eastAsia="ru-RU"/>
        </w:rPr>
        <w:drawing>
          <wp:inline distT="0" distB="0" distL="0" distR="0">
            <wp:extent cx="5940425" cy="1562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923" w:rsidRDefault="00D35923" w:rsidP="00D3592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68A5"/>
          <w:sz w:val="21"/>
          <w:szCs w:val="21"/>
          <w:lang w:eastAsia="ru-RU"/>
        </w:rPr>
      </w:pP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68A5"/>
          <w:sz w:val="21"/>
          <w:szCs w:val="21"/>
          <w:lang w:eastAsia="ru-RU"/>
        </w:rPr>
      </w:pPr>
      <w:hyperlink r:id="rId5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4"/>
            <w:szCs w:val="24"/>
            <w:u w:val="single"/>
            <w:lang w:eastAsia="ru-RU"/>
          </w:rPr>
          <w:t>Олимпиада по анализу данных DANO</w:t>
        </w:r>
      </w:hyperlink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Для кого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ученики 9-11 классов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Регистрация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 открыта до 30 сентября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hyperlink r:id="rId6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1"/>
            <w:szCs w:val="21"/>
            <w:u w:val="single"/>
            <w:lang w:eastAsia="ru-RU"/>
          </w:rPr>
          <w:t>DANO</w:t>
        </w:r>
      </w:hyperlink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— это олимпиада, которая тренирует исследовательскую логику и аналитическое мышление. Участники научатся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 применять анализ данных 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в любой сфере. Победители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получат дополнительные баллы для поступления в Высшую школу экономики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.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Кстати,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DANO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— это не только соревнование, но и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обучение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. Перед каждым этапом олимпиады всем участникам будет доступен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образовательный блок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, от изучения которого зависит победа в интеллектуальном состязании.</w:t>
      </w: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hyperlink r:id="rId7" w:tgtFrame="_blank" w:history="1">
        <w:r w:rsidRPr="00D35923">
          <w:rPr>
            <w:rFonts w:ascii="Arial" w:eastAsia="Times New Roman" w:hAnsi="Arial" w:cs="Arial"/>
            <w:b/>
            <w:bCs/>
            <w:color w:val="FFFFFF"/>
            <w:sz w:val="24"/>
            <w:szCs w:val="24"/>
            <w:bdr w:val="single" w:sz="6" w:space="4" w:color="0068A5" w:frame="1"/>
            <w:shd w:val="clear" w:color="auto" w:fill="0068A5"/>
            <w:lang w:eastAsia="ru-RU"/>
          </w:rPr>
          <w:t>Узнать больше</w:t>
        </w:r>
      </w:hyperlink>
    </w:p>
    <w:p w:rsidR="004B5FDE" w:rsidRDefault="004B5FDE" w:rsidP="00D35923"/>
    <w:p w:rsidR="00D35923" w:rsidRDefault="00D35923" w:rsidP="00D35923"/>
    <w:p w:rsidR="00D35923" w:rsidRDefault="00D35923" w:rsidP="00D35923">
      <w:r>
        <w:rPr>
          <w:noProof/>
          <w:lang w:eastAsia="ru-RU"/>
        </w:rPr>
        <w:drawing>
          <wp:inline distT="0" distB="0" distL="0" distR="0">
            <wp:extent cx="5940425" cy="1562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68A5"/>
          <w:sz w:val="24"/>
          <w:szCs w:val="24"/>
          <w:lang w:eastAsia="ru-RU"/>
        </w:rPr>
      </w:pPr>
      <w:hyperlink r:id="rId9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4"/>
            <w:szCs w:val="24"/>
            <w:u w:val="single"/>
            <w:lang w:eastAsia="ru-RU"/>
          </w:rPr>
          <w:t>Кейс-чемпионат по экономике и предпринимательству</w:t>
        </w:r>
      </w:hyperlink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Для кого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ученики 9-11 классов, студенты колледжей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Регистрация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 открыта до 20 сентября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hyperlink r:id="rId10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1"/>
            <w:szCs w:val="21"/>
            <w:u w:val="single"/>
            <w:lang w:eastAsia="ru-RU"/>
          </w:rPr>
          <w:t>Кейс-чемпионат</w:t>
        </w:r>
      </w:hyperlink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 — 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командное состязание по решению реальных бизнес-кейсов и разработке собственных бизнес-проектов. Это состязание для тех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, 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кто хотел бы развить навыки, необходимые для успеха в любой сфере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—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логическое, креативное мышление, навыки коммуникации и кооперации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—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и протестировать свои предпринимательские способности. Региональные кейс-чемпионаты пройдут в 22 городах во всех федеральных округах РФ, финальный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—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 г. Москва.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Победители и призеры получат дополнительные </w:t>
      </w:r>
      <w:r w:rsidRPr="00D35923">
        <w:rPr>
          <w:rFonts w:ascii="Arial" w:eastAsia="Times New Roman" w:hAnsi="Arial" w:cs="Arial"/>
          <w:b/>
          <w:bCs/>
          <w:color w:val="393D47"/>
          <w:sz w:val="21"/>
          <w:szCs w:val="21"/>
          <w:lang w:eastAsia="ru-RU"/>
        </w:rPr>
        <w:t>баллы при поступлении в ведущие вузы страны</w:t>
      </w: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.</w:t>
      </w: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hyperlink r:id="rId11" w:tgtFrame="_blank" w:history="1">
        <w:r w:rsidRPr="00D35923">
          <w:rPr>
            <w:rFonts w:ascii="Arial" w:eastAsia="Times New Roman" w:hAnsi="Arial" w:cs="Arial"/>
            <w:b/>
            <w:bCs/>
            <w:color w:val="FFFFFF"/>
            <w:sz w:val="24"/>
            <w:szCs w:val="24"/>
            <w:bdr w:val="single" w:sz="6" w:space="4" w:color="0068A5" w:frame="1"/>
            <w:shd w:val="clear" w:color="auto" w:fill="0068A5"/>
            <w:lang w:eastAsia="ru-RU"/>
          </w:rPr>
          <w:t>Узнать больше</w:t>
        </w:r>
      </w:hyperlink>
    </w:p>
    <w:p w:rsidR="00D35923" w:rsidRDefault="00D35923" w:rsidP="00D35923"/>
    <w:p w:rsidR="00D35923" w:rsidRDefault="00D35923" w:rsidP="00D35923">
      <w:r>
        <w:rPr>
          <w:noProof/>
          <w:lang w:eastAsia="ru-RU"/>
        </w:rPr>
        <w:lastRenderedPageBreak/>
        <w:drawing>
          <wp:inline distT="0" distB="0" distL="0" distR="0">
            <wp:extent cx="5940425" cy="1562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 (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68A5"/>
          <w:sz w:val="21"/>
          <w:szCs w:val="21"/>
          <w:lang w:eastAsia="ru-RU"/>
        </w:rPr>
      </w:pPr>
      <w:hyperlink r:id="rId13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4"/>
            <w:szCs w:val="24"/>
            <w:u w:val="single"/>
            <w:lang w:eastAsia="ru-RU"/>
          </w:rPr>
          <w:t>Конкурс «Суд да Дело»</w:t>
        </w:r>
      </w:hyperlink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68A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color w:val="0068A5"/>
          <w:sz w:val="21"/>
          <w:szCs w:val="21"/>
          <w:lang w:eastAsia="ru-RU"/>
        </w:rPr>
        <w:t> 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Для кого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ученики 9-11 классов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Регистрация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 открыта до 20 сентября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4"/>
          <w:szCs w:val="24"/>
          <w:lang w:eastAsia="ru-RU"/>
        </w:rPr>
      </w:pP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hyperlink r:id="rId14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1"/>
            <w:szCs w:val="21"/>
            <w:u w:val="single"/>
            <w:lang w:eastAsia="ru-RU"/>
          </w:rPr>
          <w:t>«Суд да Дело»</w:t>
        </w:r>
      </w:hyperlink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— это всероссийский конкурс игровых судебных процессов и первый шаг в профессии для будущих юристов. Чтобы рассчитывать на победу достаточно обладать умением защищать свою точку зрения.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4"/>
          <w:szCs w:val="24"/>
          <w:lang w:eastAsia="ru-RU"/>
        </w:rPr>
      </w:pP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br/>
        <w:t>На первом онлайн-этапе участники пройдут интерактивный тест по базовым знаниям в сфере права, а успешно справившихся с ним соберут в команды для анализа материалов дела и подготовки позиций со стороны истца и ответчика. В финале команды встретятся в импровизированном суде и разыграют настоящий процесс. Победители получат дополнительные баллы для поступления в Высшую школу экономики.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hyperlink r:id="rId15" w:tgtFrame="_blank" w:history="1">
        <w:r w:rsidRPr="00D35923">
          <w:rPr>
            <w:rFonts w:ascii="Arial" w:eastAsia="Times New Roman" w:hAnsi="Arial" w:cs="Arial"/>
            <w:b/>
            <w:bCs/>
            <w:color w:val="FFFFFF"/>
            <w:sz w:val="24"/>
            <w:szCs w:val="24"/>
            <w:bdr w:val="single" w:sz="6" w:space="4" w:color="0068A5" w:frame="1"/>
            <w:shd w:val="clear" w:color="auto" w:fill="0068A5"/>
            <w:lang w:eastAsia="ru-RU"/>
          </w:rPr>
          <w:t>Узнать больше</w:t>
        </w:r>
      </w:hyperlink>
    </w:p>
    <w:p w:rsidR="00D35923" w:rsidRDefault="00D35923" w:rsidP="00D35923"/>
    <w:p w:rsidR="00D35923" w:rsidRDefault="00D35923" w:rsidP="00D35923">
      <w:r>
        <w:rPr>
          <w:noProof/>
          <w:lang w:eastAsia="ru-RU"/>
        </w:rPr>
        <w:drawing>
          <wp:inline distT="0" distB="0" distL="0" distR="0">
            <wp:extent cx="5940425" cy="15557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 (4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68A5"/>
          <w:sz w:val="24"/>
          <w:szCs w:val="24"/>
          <w:lang w:eastAsia="ru-RU"/>
        </w:rPr>
      </w:pPr>
      <w:hyperlink r:id="rId17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4"/>
            <w:szCs w:val="24"/>
            <w:u w:val="single"/>
            <w:lang w:eastAsia="ru-RU"/>
          </w:rPr>
          <w:t>Всероссийский чемпионат сочинений</w:t>
        </w:r>
      </w:hyperlink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Для кого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ученики 7-11 классов</w:t>
      </w:r>
    </w:p>
    <w:p w:rsid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Регистрация</w:t>
      </w:r>
      <w:r w:rsidRPr="00D3592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 31 августа - 18 октября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hyperlink r:id="rId18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1"/>
            <w:szCs w:val="21"/>
            <w:u w:val="single"/>
            <w:lang w:eastAsia="ru-RU"/>
          </w:rPr>
          <w:t>«Своими словами»</w:t>
        </w:r>
      </w:hyperlink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—  это Чемпионат сочинений не по литературе. Каждый участник может выбрать тему, которая действительно ему интересна: от моды до экологии, от ЗОЖ до IT, от политики до кино.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 </w:t>
      </w:r>
    </w:p>
    <w:p w:rsidR="00D35923" w:rsidRPr="00D35923" w:rsidRDefault="00D35923" w:rsidP="00D35923">
      <w:pPr>
        <w:spacing w:after="0" w:line="240" w:lineRule="auto"/>
        <w:textAlignment w:val="top"/>
        <w:rPr>
          <w:rFonts w:ascii="Arial" w:eastAsia="Times New Roman" w:hAnsi="Arial" w:cs="Arial"/>
          <w:color w:val="393D47"/>
          <w:sz w:val="21"/>
          <w:szCs w:val="21"/>
          <w:lang w:eastAsia="ru-RU"/>
        </w:rPr>
      </w:pPr>
      <w:r w:rsidRPr="00D35923">
        <w:rPr>
          <w:rFonts w:ascii="Arial" w:eastAsia="Times New Roman" w:hAnsi="Arial" w:cs="Arial"/>
          <w:color w:val="393D47"/>
          <w:sz w:val="21"/>
          <w:szCs w:val="21"/>
          <w:lang w:eastAsia="ru-RU"/>
        </w:rPr>
        <w:t>Участники не только напишут сочинение на самостоятельно выбранную тему, но и проверят свои силы в мультимедийном тесте на функциональную грамотность, а также сделают командные проекты. Задания обновляются каждый год, специально готовиться к ним не нужно. Достаточно умения понятно писать и говорить своими словами на интересную тему. Победители Чемпионата получат дополнительные баллы при поступлении в вузы-партнеры.</w:t>
      </w:r>
    </w:p>
    <w:p w:rsidR="00D35923" w:rsidRPr="00D35923" w:rsidRDefault="00D35923" w:rsidP="00D35923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hyperlink r:id="rId19" w:tgtFrame="_blank" w:history="1">
        <w:r w:rsidRPr="00D35923">
          <w:rPr>
            <w:rFonts w:ascii="Arial" w:eastAsia="Times New Roman" w:hAnsi="Arial" w:cs="Arial"/>
            <w:b/>
            <w:bCs/>
            <w:color w:val="FFFFFF"/>
            <w:sz w:val="24"/>
            <w:szCs w:val="24"/>
            <w:bdr w:val="single" w:sz="6" w:space="4" w:color="0068A5" w:frame="1"/>
            <w:shd w:val="clear" w:color="auto" w:fill="0068A5"/>
            <w:lang w:eastAsia="ru-RU"/>
          </w:rPr>
          <w:t>Узнать больше</w:t>
        </w:r>
      </w:hyperlink>
    </w:p>
    <w:p w:rsidR="00D35923" w:rsidRDefault="00D35923" w:rsidP="00D35923">
      <w:pPr>
        <w:shd w:val="clear" w:color="auto" w:fill="F4F5F5"/>
        <w:spacing w:after="0" w:line="240" w:lineRule="auto"/>
        <w:jc w:val="center"/>
        <w:rPr>
          <w:rFonts w:ascii="Arial" w:eastAsia="Times New Roman" w:hAnsi="Arial" w:cs="Arial"/>
          <w:b/>
          <w:bCs/>
          <w:color w:val="393D47"/>
          <w:sz w:val="27"/>
          <w:szCs w:val="27"/>
          <w:lang w:eastAsia="ru-RU"/>
        </w:rPr>
      </w:pPr>
    </w:p>
    <w:p w:rsidR="00D35923" w:rsidRPr="00D35923" w:rsidRDefault="00D35923" w:rsidP="00D35923">
      <w:pPr>
        <w:shd w:val="clear" w:color="auto" w:fill="F4F5F5"/>
        <w:spacing w:after="0" w:line="240" w:lineRule="auto"/>
        <w:jc w:val="center"/>
        <w:rPr>
          <w:rFonts w:ascii="Arial" w:eastAsia="Times New Roman" w:hAnsi="Arial" w:cs="Arial"/>
          <w:color w:val="393D47"/>
          <w:sz w:val="27"/>
          <w:szCs w:val="27"/>
          <w:lang w:eastAsia="ru-RU"/>
        </w:rPr>
      </w:pPr>
      <w:r w:rsidRPr="00D35923">
        <w:rPr>
          <w:rFonts w:ascii="Arial" w:eastAsia="Times New Roman" w:hAnsi="Arial" w:cs="Arial"/>
          <w:b/>
          <w:bCs/>
          <w:color w:val="393D47"/>
          <w:sz w:val="27"/>
          <w:szCs w:val="27"/>
          <w:lang w:eastAsia="ru-RU"/>
        </w:rPr>
        <w:t>Каталог всех олимпиад НИУ ВШЭ можно найти по </w:t>
      </w:r>
      <w:hyperlink r:id="rId20" w:tgtFrame="_blank" w:history="1">
        <w:r w:rsidRPr="00D35923">
          <w:rPr>
            <w:rFonts w:ascii="Arial" w:eastAsia="Times New Roman" w:hAnsi="Arial" w:cs="Arial"/>
            <w:b/>
            <w:bCs/>
            <w:color w:val="0068A5"/>
            <w:sz w:val="27"/>
            <w:szCs w:val="27"/>
            <w:u w:val="single"/>
            <w:lang w:eastAsia="ru-RU"/>
          </w:rPr>
          <w:t>по ссылке</w:t>
        </w:r>
      </w:hyperlink>
    </w:p>
    <w:p w:rsidR="00D35923" w:rsidRPr="00D35923" w:rsidRDefault="00D35923" w:rsidP="00D35923">
      <w:pPr>
        <w:shd w:val="clear" w:color="auto" w:fill="F4F5F5"/>
        <w:spacing w:after="0" w:line="240" w:lineRule="auto"/>
        <w:rPr>
          <w:rFonts w:ascii="Trebuchet MS" w:eastAsia="Times New Roman" w:hAnsi="Trebuchet MS" w:cs="Times New Roman"/>
          <w:color w:val="393D47"/>
          <w:sz w:val="18"/>
          <w:szCs w:val="18"/>
          <w:lang w:eastAsia="ru-RU"/>
        </w:rPr>
      </w:pPr>
      <w:r w:rsidRPr="00D35923">
        <w:rPr>
          <w:rFonts w:ascii="Trebuchet MS" w:eastAsia="Times New Roman" w:hAnsi="Trebuchet MS" w:cs="Times New Roman"/>
          <w:color w:val="393D47"/>
          <w:sz w:val="18"/>
          <w:szCs w:val="18"/>
          <w:lang w:eastAsia="ru-RU"/>
        </w:rPr>
        <w:t> </w:t>
      </w:r>
    </w:p>
    <w:p w:rsidR="00D35923" w:rsidRPr="00D35923" w:rsidRDefault="00D35923" w:rsidP="00D35923">
      <w:pPr>
        <w:shd w:val="clear" w:color="auto" w:fill="F4F5F5"/>
        <w:spacing w:after="0" w:line="240" w:lineRule="auto"/>
        <w:jc w:val="center"/>
        <w:rPr>
          <w:rFonts w:ascii="Trebuchet MS" w:eastAsia="Times New Roman" w:hAnsi="Trebuchet MS" w:cs="Times New Roman"/>
          <w:color w:val="393D47"/>
          <w:sz w:val="21"/>
          <w:szCs w:val="21"/>
          <w:lang w:eastAsia="ru-RU"/>
        </w:rPr>
      </w:pPr>
      <w:r w:rsidRPr="00D35923">
        <w:rPr>
          <w:rFonts w:ascii="Trebuchet MS" w:eastAsia="Times New Roman" w:hAnsi="Trebuchet MS" w:cs="Times New Roman"/>
          <w:color w:val="393D47"/>
          <w:sz w:val="21"/>
          <w:szCs w:val="21"/>
          <w:lang w:eastAsia="ru-RU"/>
        </w:rPr>
        <w:t>Рекомендуем регистрироваться уже сейчас, чтобы не пропустить дедлайн.</w:t>
      </w:r>
    </w:p>
    <w:p w:rsidR="00D35923" w:rsidRPr="00D35923" w:rsidRDefault="00D35923">
      <w:bookmarkStart w:id="0" w:name="_GoBack"/>
      <w:bookmarkEnd w:id="0"/>
    </w:p>
    <w:sectPr w:rsidR="00D35923" w:rsidRPr="00D3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20"/>
    <w:rsid w:val="004B5FDE"/>
    <w:rsid w:val="004C4220"/>
    <w:rsid w:val="00D3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1CEA-CA86-4A1A-8AE9-ADDC5786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2060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13737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762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13674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8280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19053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8778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15848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0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298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10552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7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3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9470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12691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3017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5856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8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7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1961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2" w:space="0" w:color="auto"/>
                    <w:bottom w:val="single" w:sz="2" w:space="15" w:color="auto"/>
                    <w:right w:val="single" w:sz="2" w:space="0" w:color="auto"/>
                  </w:divBdr>
                  <w:divsChild>
                    <w:div w:id="17402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us11.besteml.com/ru/mail_link_tracker?hash=6gba44ebk3j4iqrh8oc56178sa33i5rmewnbz1mc9endmebbb99yxgpq6u159c4mjpi5rgb7mhn1ng7jtosq6njimys6jq8bxrorgqua&amp;url=aHR0cHM6Ly9tb290Y291cnQuaHNlLnJ1Lw~~&amp;uid=NDI0MjQyNw~~&amp;ucs=87ef2a0444484a573e152cd64895c903" TargetMode="External"/><Relationship Id="rId18" Type="http://schemas.openxmlformats.org/officeDocument/2006/relationships/hyperlink" Target="https://us11.besteml.com/ru/mail_link_tracker?hash=6ukw96ygqxtfsrrh8oc56178sa33i5rmewnbz1mc9endmebbb99yc5ydsjxgqpnneb54kihf53prtusa7ko8bnmmzin6jq8bxrorgqua&amp;url=aHR0cHM6Ly94bi0tODBhZGF4YWNzZ2VuZTNhZi54bi0tcDFhaS8~&amp;uid=NDI0MjQyNw~~&amp;ucs=c0439d1a91711c885bf6eab7120470f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s11.besteml.com/ru/mail_link_tracker?hash=6j9cywoxz9bxmsrh8oc56178sa33i5rmewnbz1mc9endmebbb99yj1jr9nsbmw6frps755wbami66tksfe6rej8ef6gts6o8iubgnhmo&amp;url=aHR0cHM6Ly9kYW5vLmhzZS5ydS8~&amp;uid=NDI0MjQyNw~~&amp;ucs=453d51abdac42aa4df25e18bef192520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us11.besteml.com/ru/mail_link_tracker?hash=6jiystfew1xoikrh8oc56178sa33i5rmewnbz1mc9endmebbb99ygeabf44kgij6eb54kihf53prtusa7ko8bnmmzin6jq8bxrorgqua&amp;url=aHR0cHM6Ly94bi0tODBhZGF4YWNzZ2VuZTNhZi54bi0tcDFhaS8~&amp;uid=NDI0MjQyNw~~&amp;ucs=c0439d1a91711c885bf6eab7120470f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g"/><Relationship Id="rId20" Type="http://schemas.openxmlformats.org/officeDocument/2006/relationships/hyperlink" Target="https://us11.besteml.com/ru/mail_link_tracker?hash=6ekfpu3owax99qrh8oc56178sa33i5rmewnbz1mc9endmebbb99yqtudjo31be74i9tt8wr5kokpqbsa7ko8bnmmzin6jq8bxrorgqua&amp;url=aHR0cHM6Ly9vbHltcC5oc2UucnUv&amp;uid=NDI0MjQyNw~~&amp;ucs=01ddf08818c121fac4df95ca5229432a" TargetMode="External"/><Relationship Id="rId1" Type="http://schemas.openxmlformats.org/officeDocument/2006/relationships/styles" Target="styles.xml"/><Relationship Id="rId6" Type="http://schemas.openxmlformats.org/officeDocument/2006/relationships/hyperlink" Target="https://us11.besteml.com/ru/mail_link_tracker?hash=6pe95dqji4fjeqrh8oc56178sa33i5rmewnbz1mc9endmebbb99yrha1x17hwmxnbps755wbami66tksfe6rej8ef6gts6o8iubgnhmo&amp;url=aHR0cHM6Ly9kYW5vLmhzZS5ydS8~&amp;uid=NDI0MjQyNw~~&amp;ucs=453d51abdac42aa4df25e18bef192520" TargetMode="External"/><Relationship Id="rId11" Type="http://schemas.openxmlformats.org/officeDocument/2006/relationships/hyperlink" Target="https://us11.besteml.com/ru/mail_link_tracker?hash=64nkzhk6tefbxkrh8oc56178sa33i5rmewnbz1mc9endmebbb99yd3wgwgjh7u7xtzh7dw1dfqwid9ksfe6rej8ef6gts6o8iubgnhmo&amp;url=aHR0cHM6Ly9vbHltcC5oc2UucnUvY2hhbXBpb25zaGlwLw~~&amp;uid=NDI0MjQyNw~~&amp;ucs=a4b3d913a0fdd2a4aa8513a7d43ab165" TargetMode="External"/><Relationship Id="rId5" Type="http://schemas.openxmlformats.org/officeDocument/2006/relationships/hyperlink" Target="https://us11.besteml.com/ru/mail_link_tracker?hash=6t6id8s8jyytb4rh8oc56178sa33i5rmewnbz1mc9endmebbb99ympjwqkzkoykzqps755wbami66tksfe6rej8ef6gts6o8iubgnhmo&amp;url=aHR0cHM6Ly9kYW5vLmhzZS5ydS8~&amp;uid=NDI0MjQyNw~~&amp;ucs=453d51abdac42aa4df25e18bef192520" TargetMode="External"/><Relationship Id="rId15" Type="http://schemas.openxmlformats.org/officeDocument/2006/relationships/hyperlink" Target="https://us11.besteml.com/ru/mail_link_tracker?hash=64x9mcohhx7ca4rh8oc56178sa33i5rmewnbz1mc9endmebbb99yfqkuuiwbokz3mpi5rgb7mhn1ng7jtosq6njimys6jq8bxrorgqua&amp;url=aHR0cHM6Ly9tb290Y291cnQuaHNlLnJ1Lw~~&amp;uid=NDI0MjQyNw~~&amp;ucs=87ef2a0444484a573e152cd64895c903" TargetMode="External"/><Relationship Id="rId10" Type="http://schemas.openxmlformats.org/officeDocument/2006/relationships/hyperlink" Target="https://us11.besteml.com/ru/mail_link_tracker?hash=6g9iezgwy7wjnhrh8oc56178sa33i5rmewnbz1mc9endmebbb99ym38m6e5ajt8o1zh7dw1dfqwid9ksfe6rej8ef6gts6o8iubgnhmo&amp;url=aHR0cHM6Ly9vbHltcC5oc2UucnUvY2hhbXBpb25zaGlwLw~~&amp;uid=NDI0MjQyNw~~&amp;ucs=a4b3d913a0fdd2a4aa8513a7d43ab165" TargetMode="External"/><Relationship Id="rId19" Type="http://schemas.openxmlformats.org/officeDocument/2006/relationships/hyperlink" Target="https://us11.besteml.com/ru/mail_link_tracker?hash=61qqyeirmw3q8crh8oc56178sa33i5rmewnbz1mc9endmebbb99yyz1dy5u5m9pj8b54kihf53prtusa7ko8bnmmzin6jq8bxrorgqua&amp;url=aHR0cHM6Ly94bi0tODBhZGF4YWNzZ2VuZTNhZi54bi0tcDFhaS8~&amp;uid=NDI0MjQyNw~~&amp;ucs=c0439d1a91711c885bf6eab7120470f3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us11.besteml.com/ru/mail_link_tracker?hash=6khmfww5ayax9orh8oc56178sa33i5rmewnbz1mc9endmebbb99ymfqrdt78h83n5zh7dw1dfqwid9ksfe6rej8ef6gts6o8iubgnhmo&amp;url=aHR0cHM6Ly9vbHltcC5oc2UucnUvY2hhbXBpb25zaGlwLw~~&amp;uid=NDI0MjQyNw~~&amp;ucs=a4b3d913a0fdd2a4aa8513a7d43ab165" TargetMode="External"/><Relationship Id="rId14" Type="http://schemas.openxmlformats.org/officeDocument/2006/relationships/hyperlink" Target="https://us11.besteml.com/ru/mail_link_tracker?hash=6oyu81dujqz68nrh8oc56178sa33i5rmewnbz1mc9endmebbb99ygffn9nyxxcsxppi5rgb7mhn1ng7jtosq6njimys6jq8bxrorgqua&amp;url=aHR0cHM6Ly9tb290Y291cnQuaHNlLnJ1Lw~~&amp;uid=NDI0MjQyNw~~&amp;ucs=87ef2a0444484a573e152cd64895c9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Хомей</dc:creator>
  <cp:keywords/>
  <dc:description/>
  <cp:lastModifiedBy>Ольга Хомей</cp:lastModifiedBy>
  <cp:revision>1</cp:revision>
  <cp:lastPrinted>2021-09-11T09:53:00Z</cp:lastPrinted>
  <dcterms:created xsi:type="dcterms:W3CDTF">2021-09-11T03:45:00Z</dcterms:created>
  <dcterms:modified xsi:type="dcterms:W3CDTF">2021-09-11T09:58:00Z</dcterms:modified>
</cp:coreProperties>
</file>